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EE" w:rsidRDefault="00584AEE"/>
    <w:p w:rsidR="00724604" w:rsidRDefault="00724604"/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3346"/>
      </w:tblGrid>
      <w:tr w:rsidR="00231C8B" w:rsidTr="00584AEE">
        <w:trPr>
          <w:trHeight w:val="194"/>
        </w:trPr>
        <w:tc>
          <w:tcPr>
            <w:tcW w:w="4820" w:type="dxa"/>
          </w:tcPr>
          <w:p w:rsidR="00231C8B" w:rsidRPr="00594D36" w:rsidRDefault="00231C8B">
            <w:pPr>
              <w:rPr>
                <w:rFonts w:ascii="Franklin Gothic Medium" w:hAnsi="Franklin Gothic Medium"/>
                <w:noProof/>
              </w:rPr>
            </w:pPr>
            <w:r w:rsidRPr="00594D36">
              <w:rPr>
                <w:rFonts w:ascii="Franklin Gothic Medium" w:hAnsi="Franklin Gothic Medium"/>
                <w:sz w:val="16"/>
              </w:rPr>
              <w:t xml:space="preserve"> Johannes Gutenberg-Universität Mainz • 76711 Germersheim</w:t>
            </w:r>
          </w:p>
        </w:tc>
        <w:tc>
          <w:tcPr>
            <w:tcW w:w="1134" w:type="dxa"/>
          </w:tcPr>
          <w:p w:rsidR="00231C8B" w:rsidRPr="00594D36" w:rsidRDefault="00231C8B">
            <w:pPr>
              <w:pStyle w:val="Kopfzeile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3346" w:type="dxa"/>
          </w:tcPr>
          <w:p w:rsidR="00231C8B" w:rsidRPr="00594D36" w:rsidRDefault="00231C8B">
            <w:pPr>
              <w:pStyle w:val="Kopfzeile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noProof/>
              </w:rPr>
            </w:pPr>
          </w:p>
        </w:tc>
      </w:tr>
      <w:tr w:rsidR="00231C8B" w:rsidTr="00584AEE">
        <w:trPr>
          <w:trHeight w:val="2268"/>
        </w:trPr>
        <w:tc>
          <w:tcPr>
            <w:tcW w:w="4820" w:type="dxa"/>
          </w:tcPr>
          <w:p w:rsidR="00231C8B" w:rsidRPr="00594D36" w:rsidRDefault="00231C8B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  <w:p w:rsidR="00231C8B" w:rsidRPr="00594D36" w:rsidRDefault="00231C8B" w:rsidP="00941FB7">
            <w:pPr>
              <w:rPr>
                <w:rFonts w:ascii="Franklin Gothic Medium" w:hAnsi="Franklin Gothic Medium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C8B" w:rsidRPr="00594D36" w:rsidRDefault="00231C8B">
            <w:pPr>
              <w:pStyle w:val="Kopfzeile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3346" w:type="dxa"/>
          </w:tcPr>
          <w:p w:rsidR="00231C8B" w:rsidRPr="00594D36" w:rsidRDefault="005514D7">
            <w:pPr>
              <w:tabs>
                <w:tab w:val="left" w:pos="1701"/>
              </w:tabs>
              <w:rPr>
                <w:rFonts w:ascii="Franklin Gothic Medium" w:hAnsi="Franklin Gothic Medium"/>
                <w:sz w:val="16"/>
              </w:rPr>
            </w:pPr>
            <w:r>
              <w:rPr>
                <w:rFonts w:ascii="Franklin Gothic Medium" w:hAnsi="Franklin Gothic Medium"/>
                <w:sz w:val="16"/>
              </w:rPr>
              <w:t>Telefon:</w:t>
            </w:r>
            <w:r>
              <w:rPr>
                <w:rFonts w:ascii="Franklin Gothic Medium" w:hAnsi="Franklin Gothic Medium"/>
                <w:sz w:val="16"/>
              </w:rPr>
              <w:tab/>
              <w:t>+49 7274 508 35365 Sekretariat</w:t>
            </w:r>
            <w:r>
              <w:rPr>
                <w:rFonts w:ascii="Franklin Gothic Medium" w:hAnsi="Franklin Gothic Medium"/>
                <w:sz w:val="16"/>
              </w:rPr>
              <w:tab/>
              <w:t>+49 7274 508 35363</w:t>
            </w:r>
          </w:p>
          <w:p w:rsidR="00231C8B" w:rsidRPr="00594D36" w:rsidRDefault="00231C8B">
            <w:pPr>
              <w:tabs>
                <w:tab w:val="left" w:pos="1701"/>
              </w:tabs>
              <w:rPr>
                <w:rFonts w:ascii="Franklin Gothic Medium" w:hAnsi="Franklin Gothic Medium"/>
                <w:sz w:val="16"/>
              </w:rPr>
            </w:pPr>
            <w:r w:rsidRPr="00594D36">
              <w:rPr>
                <w:rFonts w:ascii="Franklin Gothic Medium" w:hAnsi="Franklin Gothic Medium"/>
                <w:sz w:val="16"/>
              </w:rPr>
              <w:t>Telefax:</w:t>
            </w:r>
            <w:r w:rsidRPr="00594D36">
              <w:rPr>
                <w:rFonts w:ascii="Franklin Gothic Medium" w:hAnsi="Franklin Gothic Medium"/>
                <w:sz w:val="16"/>
              </w:rPr>
              <w:tab/>
              <w:t>+49 7274 508 35</w:t>
            </w:r>
            <w:r w:rsidR="005514D7">
              <w:rPr>
                <w:rFonts w:ascii="Franklin Gothic Medium" w:hAnsi="Franklin Gothic Medium"/>
                <w:sz w:val="16"/>
              </w:rPr>
              <w:t>463</w:t>
            </w:r>
            <w:r w:rsidRPr="00594D36">
              <w:rPr>
                <w:rFonts w:ascii="Franklin Gothic Medium" w:hAnsi="Franklin Gothic Medium"/>
                <w:sz w:val="16"/>
              </w:rPr>
              <w:t xml:space="preserve"> </w:t>
            </w:r>
          </w:p>
          <w:p w:rsidR="00231C8B" w:rsidRPr="00594D36" w:rsidRDefault="00231C8B">
            <w:pPr>
              <w:tabs>
                <w:tab w:val="left" w:pos="1701"/>
              </w:tabs>
              <w:rPr>
                <w:rFonts w:ascii="Franklin Gothic Medium" w:hAnsi="Franklin Gothic Medium"/>
                <w:sz w:val="16"/>
              </w:rPr>
            </w:pPr>
          </w:p>
          <w:p w:rsidR="00231C8B" w:rsidRPr="00594D36" w:rsidRDefault="00231C8B" w:rsidP="00DA0164">
            <w:pPr>
              <w:tabs>
                <w:tab w:val="left" w:pos="1701"/>
              </w:tabs>
              <w:rPr>
                <w:rFonts w:ascii="Franklin Gothic Medium" w:hAnsi="Franklin Gothic Medium"/>
                <w:noProof/>
              </w:rPr>
            </w:pPr>
            <w:r w:rsidRPr="00594D36">
              <w:rPr>
                <w:rFonts w:ascii="Franklin Gothic Medium" w:hAnsi="Franklin Gothic Medium"/>
                <w:sz w:val="16"/>
              </w:rPr>
              <w:t>Datum:</w:t>
            </w:r>
            <w:r w:rsidR="007F4A82">
              <w:rPr>
                <w:rFonts w:ascii="Franklin Gothic Medium" w:hAnsi="Franklin Gothic Medium"/>
                <w:sz w:val="16"/>
              </w:rPr>
              <w:t xml:space="preserve"> </w:t>
            </w:r>
            <w:r w:rsidR="00EB4ECB">
              <w:rPr>
                <w:rFonts w:ascii="Franklin Gothic Medium" w:hAnsi="Franklin Gothic Medium"/>
                <w:sz w:val="16"/>
              </w:rPr>
              <w:t xml:space="preserve"> </w:t>
            </w:r>
            <w:r w:rsidR="00DA0164">
              <w:rPr>
                <w:sz w:val="24"/>
                <w:szCs w:val="24"/>
              </w:rPr>
              <w:t>30</w:t>
            </w:r>
            <w:r w:rsidR="006A1427">
              <w:rPr>
                <w:sz w:val="24"/>
                <w:szCs w:val="24"/>
              </w:rPr>
              <w:t>.01</w:t>
            </w:r>
            <w:r w:rsidR="007F4A82" w:rsidRPr="007F4A82">
              <w:rPr>
                <w:sz w:val="24"/>
                <w:szCs w:val="24"/>
              </w:rPr>
              <w:t>.201</w:t>
            </w:r>
            <w:r w:rsidR="00DA0164">
              <w:rPr>
                <w:sz w:val="24"/>
                <w:szCs w:val="24"/>
              </w:rPr>
              <w:t>5</w:t>
            </w:r>
            <w:r w:rsidRPr="00594D36">
              <w:rPr>
                <w:rFonts w:ascii="Franklin Gothic Medium" w:hAnsi="Franklin Gothic Medium"/>
                <w:sz w:val="16"/>
              </w:rPr>
              <w:tab/>
            </w:r>
          </w:p>
        </w:tc>
      </w:tr>
    </w:tbl>
    <w:p w:rsidR="00771173" w:rsidRDefault="00771173" w:rsidP="00516407">
      <w:pPr>
        <w:rPr>
          <w:b/>
          <w:sz w:val="28"/>
          <w:szCs w:val="28"/>
        </w:rPr>
      </w:pPr>
      <w:r w:rsidRPr="00516407">
        <w:rPr>
          <w:b/>
          <w:sz w:val="28"/>
          <w:szCs w:val="28"/>
          <w:lang w:val="ru-RU"/>
        </w:rPr>
        <w:t>11.06.</w:t>
      </w:r>
      <w:r>
        <w:rPr>
          <w:b/>
          <w:sz w:val="28"/>
          <w:szCs w:val="28"/>
        </w:rPr>
        <w:t>2015 – 12.06.2015</w:t>
      </w:r>
    </w:p>
    <w:p w:rsidR="00771173" w:rsidRPr="00771173" w:rsidRDefault="00771173" w:rsidP="00516407">
      <w:pPr>
        <w:rPr>
          <w:b/>
          <w:sz w:val="28"/>
          <w:szCs w:val="28"/>
        </w:rPr>
      </w:pPr>
    </w:p>
    <w:p w:rsidR="00516407" w:rsidRPr="00771173" w:rsidRDefault="00516407" w:rsidP="00516407">
      <w:pPr>
        <w:rPr>
          <w:sz w:val="28"/>
          <w:szCs w:val="28"/>
          <w:lang w:val="ru-RU"/>
        </w:rPr>
      </w:pPr>
      <w:r w:rsidRPr="00516407">
        <w:rPr>
          <w:b/>
          <w:sz w:val="28"/>
          <w:szCs w:val="28"/>
          <w:lang w:val="ru-RU"/>
        </w:rPr>
        <w:t>Международный семинар "О проекции языка на культуру:</w:t>
      </w:r>
      <w:r w:rsidRPr="007850D4">
        <w:rPr>
          <w:b/>
          <w:sz w:val="28"/>
          <w:szCs w:val="28"/>
        </w:rPr>
        <w:t> </w:t>
      </w:r>
      <w:r w:rsidRPr="00516407">
        <w:rPr>
          <w:b/>
          <w:sz w:val="28"/>
          <w:szCs w:val="28"/>
          <w:lang w:val="ru-RU"/>
        </w:rPr>
        <w:t xml:space="preserve"> традиции, мифы, тупики".</w:t>
      </w:r>
      <w:r w:rsidRPr="00516407">
        <w:rPr>
          <w:b/>
          <w:sz w:val="28"/>
          <w:szCs w:val="28"/>
          <w:lang w:val="ru-RU"/>
        </w:rPr>
        <w:br/>
      </w:r>
      <w:r w:rsidRPr="00516407">
        <w:rPr>
          <w:sz w:val="28"/>
          <w:szCs w:val="28"/>
          <w:lang w:val="ru-RU"/>
        </w:rPr>
        <w:t xml:space="preserve"> </w:t>
      </w:r>
      <w:r w:rsidRPr="00516407">
        <w:rPr>
          <w:sz w:val="28"/>
          <w:szCs w:val="28"/>
          <w:lang w:val="ru-RU"/>
        </w:rPr>
        <w:br/>
      </w:r>
      <w:proofErr w:type="gramStart"/>
      <w:r w:rsidRPr="00516407">
        <w:rPr>
          <w:sz w:val="28"/>
          <w:szCs w:val="28"/>
          <w:lang w:val="ru-RU"/>
        </w:rPr>
        <w:t xml:space="preserve">Кафедра русистики, факультет языков, культур и </w:t>
      </w:r>
      <w:proofErr w:type="spellStart"/>
      <w:r w:rsidRPr="00516407">
        <w:rPr>
          <w:sz w:val="28"/>
          <w:szCs w:val="28"/>
          <w:lang w:val="ru-RU"/>
        </w:rPr>
        <w:t>переводоведения</w:t>
      </w:r>
      <w:proofErr w:type="spellEnd"/>
      <w:r w:rsidRPr="00516407">
        <w:rPr>
          <w:sz w:val="28"/>
          <w:szCs w:val="28"/>
          <w:lang w:val="ru-RU"/>
        </w:rPr>
        <w:t>,</w:t>
      </w:r>
      <w:r w:rsidRPr="007850D4">
        <w:rPr>
          <w:sz w:val="28"/>
          <w:szCs w:val="28"/>
        </w:rPr>
        <w:t> </w:t>
      </w:r>
      <w:r w:rsidRPr="00516407">
        <w:rPr>
          <w:sz w:val="28"/>
          <w:szCs w:val="28"/>
          <w:lang w:val="ru-RU"/>
        </w:rPr>
        <w:t xml:space="preserve">филиал </w:t>
      </w:r>
      <w:proofErr w:type="spellStart"/>
      <w:r w:rsidRPr="00516407">
        <w:rPr>
          <w:sz w:val="28"/>
          <w:szCs w:val="28"/>
          <w:lang w:val="ru-RU"/>
        </w:rPr>
        <w:t>Гермерсхайм</w:t>
      </w:r>
      <w:proofErr w:type="spellEnd"/>
      <w:r w:rsidRPr="00516407">
        <w:rPr>
          <w:sz w:val="28"/>
          <w:szCs w:val="28"/>
          <w:lang w:val="ru-RU"/>
        </w:rPr>
        <w:t xml:space="preserve"> университета им. </w:t>
      </w:r>
      <w:proofErr w:type="spellStart"/>
      <w:r w:rsidRPr="007850D4">
        <w:rPr>
          <w:sz w:val="28"/>
          <w:szCs w:val="28"/>
        </w:rPr>
        <w:t>Гутенберга</w:t>
      </w:r>
      <w:proofErr w:type="spellEnd"/>
      <w:r w:rsidRPr="007850D4">
        <w:rPr>
          <w:sz w:val="28"/>
          <w:szCs w:val="28"/>
        </w:rPr>
        <w:t xml:space="preserve"> в </w:t>
      </w:r>
      <w:proofErr w:type="spellStart"/>
      <w:r w:rsidRPr="007850D4">
        <w:rPr>
          <w:sz w:val="28"/>
          <w:szCs w:val="28"/>
        </w:rPr>
        <w:t>Майнце</w:t>
      </w:r>
      <w:proofErr w:type="spellEnd"/>
      <w:r w:rsidRPr="007850D4">
        <w:rPr>
          <w:sz w:val="28"/>
          <w:szCs w:val="28"/>
        </w:rPr>
        <w:t xml:space="preserve"> (Johann-Gutenberg-Universität Mainz,  Institution:</w:t>
      </w:r>
      <w:proofErr w:type="gramEnd"/>
      <w:r w:rsidRPr="007850D4">
        <w:rPr>
          <w:sz w:val="28"/>
          <w:szCs w:val="28"/>
        </w:rPr>
        <w:t xml:space="preserve"> FB06: Arbeitsbereich Russisch / </w:t>
      </w:r>
      <w:proofErr w:type="spellStart"/>
      <w:r w:rsidRPr="007850D4">
        <w:rPr>
          <w:sz w:val="28"/>
          <w:szCs w:val="28"/>
        </w:rPr>
        <w:t>Slavistik</w:t>
      </w:r>
      <w:proofErr w:type="spellEnd"/>
      <w:r w:rsidRPr="007850D4">
        <w:rPr>
          <w:sz w:val="28"/>
          <w:szCs w:val="28"/>
        </w:rPr>
        <w:t>. Prof. Bi</w:t>
      </w:r>
      <w:r w:rsidR="00771173">
        <w:rPr>
          <w:sz w:val="28"/>
          <w:szCs w:val="28"/>
        </w:rPr>
        <w:t>r</w:t>
      </w:r>
      <w:r w:rsidRPr="007850D4">
        <w:rPr>
          <w:sz w:val="28"/>
          <w:szCs w:val="28"/>
        </w:rPr>
        <w:t xml:space="preserve">git  Menzel, </w:t>
      </w:r>
      <w:hyperlink r:id="rId8" w:history="1">
        <w:r w:rsidRPr="007850D4">
          <w:rPr>
            <w:rStyle w:val="Hyperlink"/>
            <w:sz w:val="28"/>
            <w:szCs w:val="28"/>
          </w:rPr>
          <w:t>FTSK Germersheim</w:t>
        </w:r>
      </w:hyperlink>
      <w:r w:rsidRPr="007850D4">
        <w:rPr>
          <w:sz w:val="28"/>
          <w:szCs w:val="28"/>
        </w:rPr>
        <w:t>).</w:t>
      </w:r>
      <w:r w:rsidRPr="00771173">
        <w:rPr>
          <w:sz w:val="28"/>
          <w:szCs w:val="28"/>
          <w:lang w:val="ru-RU"/>
        </w:rPr>
        <w:t xml:space="preserve"> </w:t>
      </w:r>
      <w:r w:rsidRPr="00771173">
        <w:rPr>
          <w:sz w:val="28"/>
          <w:szCs w:val="28"/>
          <w:lang w:val="ru-RU"/>
        </w:rPr>
        <w:br/>
      </w:r>
    </w:p>
    <w:p w:rsidR="00516407" w:rsidRPr="00771173" w:rsidRDefault="00516407" w:rsidP="00516407">
      <w:pPr>
        <w:rPr>
          <w:sz w:val="28"/>
          <w:szCs w:val="28"/>
          <w:lang w:val="ru-RU"/>
        </w:rPr>
      </w:pPr>
      <w:r w:rsidRPr="00771173">
        <w:rPr>
          <w:sz w:val="28"/>
          <w:szCs w:val="28"/>
          <w:lang w:val="ru-RU"/>
        </w:rPr>
        <w:t xml:space="preserve">Адрес: </w:t>
      </w:r>
      <w:r w:rsidRPr="007850D4">
        <w:rPr>
          <w:rStyle w:val="st"/>
          <w:sz w:val="28"/>
          <w:szCs w:val="28"/>
        </w:rPr>
        <w:t>An</w:t>
      </w:r>
      <w:r w:rsidRPr="00771173">
        <w:rPr>
          <w:rStyle w:val="st"/>
          <w:sz w:val="28"/>
          <w:szCs w:val="28"/>
          <w:lang w:val="ru-RU"/>
        </w:rPr>
        <w:t xml:space="preserve"> </w:t>
      </w:r>
      <w:r w:rsidRPr="007850D4">
        <w:rPr>
          <w:rStyle w:val="st"/>
          <w:sz w:val="28"/>
          <w:szCs w:val="28"/>
        </w:rPr>
        <w:t>der</w:t>
      </w:r>
      <w:r w:rsidRPr="00771173">
        <w:rPr>
          <w:rStyle w:val="st"/>
          <w:sz w:val="28"/>
          <w:szCs w:val="28"/>
          <w:lang w:val="ru-RU"/>
        </w:rPr>
        <w:t xml:space="preserve"> </w:t>
      </w:r>
      <w:r w:rsidRPr="007850D4">
        <w:rPr>
          <w:rStyle w:val="st"/>
          <w:sz w:val="28"/>
          <w:szCs w:val="28"/>
        </w:rPr>
        <w:t>Hochschule</w:t>
      </w:r>
      <w:r w:rsidRPr="00771173">
        <w:rPr>
          <w:rStyle w:val="st"/>
          <w:sz w:val="28"/>
          <w:szCs w:val="28"/>
          <w:lang w:val="ru-RU"/>
        </w:rPr>
        <w:t xml:space="preserve"> 2, 76726 </w:t>
      </w:r>
      <w:r w:rsidRPr="007850D4">
        <w:rPr>
          <w:rStyle w:val="Hervorhebung"/>
          <w:sz w:val="28"/>
          <w:szCs w:val="28"/>
        </w:rPr>
        <w:t>Germersheim</w:t>
      </w:r>
      <w:r w:rsidRPr="00771173">
        <w:rPr>
          <w:rStyle w:val="Hervorhebung"/>
          <w:sz w:val="28"/>
          <w:szCs w:val="28"/>
          <w:lang w:val="ru-RU"/>
        </w:rPr>
        <w:t>.</w:t>
      </w:r>
    </w:p>
    <w:p w:rsidR="00516407" w:rsidRPr="00516407" w:rsidRDefault="00516407" w:rsidP="00516407">
      <w:pPr>
        <w:rPr>
          <w:b/>
          <w:lang w:val="ru-RU"/>
        </w:rPr>
      </w:pPr>
      <w:r w:rsidRPr="00516407">
        <w:rPr>
          <w:sz w:val="28"/>
          <w:szCs w:val="28"/>
          <w:lang w:val="ru-RU"/>
        </w:rPr>
        <w:t xml:space="preserve">Предполагаемый регламент выступления: </w:t>
      </w:r>
      <w:r w:rsidR="004864C2" w:rsidRPr="004864C2">
        <w:rPr>
          <w:sz w:val="28"/>
          <w:szCs w:val="28"/>
          <w:lang w:val="ru-RU"/>
        </w:rPr>
        <w:t>30-35</w:t>
      </w:r>
      <w:r w:rsidRPr="00516407">
        <w:rPr>
          <w:sz w:val="28"/>
          <w:szCs w:val="28"/>
          <w:lang w:val="ru-RU"/>
        </w:rPr>
        <w:t xml:space="preserve"> мин + </w:t>
      </w:r>
      <w:r w:rsidR="004864C2">
        <w:rPr>
          <w:sz w:val="28"/>
          <w:szCs w:val="28"/>
          <w:lang w:val="ru-RU"/>
        </w:rPr>
        <w:t>10-</w:t>
      </w:r>
      <w:r w:rsidRPr="00516407">
        <w:rPr>
          <w:sz w:val="28"/>
          <w:szCs w:val="28"/>
          <w:lang w:val="ru-RU"/>
        </w:rPr>
        <w:t>15</w:t>
      </w:r>
      <w:r w:rsidR="004864C2" w:rsidRPr="004864C2">
        <w:rPr>
          <w:sz w:val="28"/>
          <w:szCs w:val="28"/>
          <w:lang w:val="ru-RU"/>
        </w:rPr>
        <w:t xml:space="preserve"> </w:t>
      </w:r>
      <w:r w:rsidRPr="00516407">
        <w:rPr>
          <w:sz w:val="28"/>
          <w:szCs w:val="28"/>
          <w:lang w:val="ru-RU"/>
        </w:rPr>
        <w:t xml:space="preserve">мин. на обсуждение.  Рабочий язык – русский. </w:t>
      </w:r>
      <w:r w:rsidRPr="00516407">
        <w:rPr>
          <w:sz w:val="28"/>
          <w:szCs w:val="28"/>
          <w:lang w:val="ru-RU"/>
        </w:rPr>
        <w:br/>
      </w:r>
    </w:p>
    <w:p w:rsidR="00516407" w:rsidRPr="004864C2" w:rsidRDefault="00516407" w:rsidP="00516407">
      <w:pPr>
        <w:rPr>
          <w:b/>
          <w:sz w:val="28"/>
          <w:szCs w:val="28"/>
          <w:lang w:val="ru-RU"/>
        </w:rPr>
      </w:pPr>
      <w:r w:rsidRPr="00516407">
        <w:rPr>
          <w:b/>
          <w:sz w:val="28"/>
          <w:szCs w:val="28"/>
          <w:lang w:val="ru-RU"/>
        </w:rPr>
        <w:t>Программа</w:t>
      </w:r>
    </w:p>
    <w:p w:rsidR="00516407" w:rsidRPr="004864C2" w:rsidRDefault="00516407" w:rsidP="00516407">
      <w:pPr>
        <w:rPr>
          <w:b/>
          <w:sz w:val="28"/>
          <w:szCs w:val="28"/>
          <w:lang w:val="ru-RU"/>
        </w:rPr>
      </w:pPr>
    </w:p>
    <w:p w:rsidR="00516407" w:rsidRPr="004864C2" w:rsidRDefault="00516407" w:rsidP="00516407">
      <w:pPr>
        <w:rPr>
          <w:rFonts w:ascii="Calibri" w:hAnsi="Calibri"/>
          <w:b/>
          <w:color w:val="1F497D"/>
          <w:sz w:val="28"/>
          <w:szCs w:val="28"/>
          <w:lang w:val="ru-RU"/>
        </w:rPr>
      </w:pPr>
      <w:r w:rsidRPr="00516407">
        <w:rPr>
          <w:b/>
          <w:sz w:val="28"/>
          <w:szCs w:val="28"/>
          <w:lang w:val="ru-RU"/>
        </w:rPr>
        <w:t>1-й день: четверг, 11.06., 15:00 – 19:00. Ауд. 369</w:t>
      </w:r>
      <w:r w:rsidRPr="00516407">
        <w:rPr>
          <w:rFonts w:ascii="Calibri" w:hAnsi="Calibri"/>
          <w:b/>
          <w:color w:val="1F497D"/>
          <w:sz w:val="28"/>
          <w:szCs w:val="28"/>
          <w:lang w:val="ru-RU"/>
        </w:rPr>
        <w:t>.</w:t>
      </w:r>
    </w:p>
    <w:p w:rsidR="00A7517B" w:rsidRPr="004864C2" w:rsidRDefault="00A7517B" w:rsidP="00516407">
      <w:pPr>
        <w:rPr>
          <w:b/>
          <w:sz w:val="28"/>
          <w:szCs w:val="28"/>
          <w:lang w:val="ru-RU"/>
        </w:rPr>
      </w:pPr>
    </w:p>
    <w:p w:rsidR="00A7517B" w:rsidRPr="004864C2" w:rsidRDefault="00516407" w:rsidP="00516407">
      <w:pPr>
        <w:pStyle w:val="KeinLeerraum"/>
        <w:rPr>
          <w:sz w:val="28"/>
          <w:szCs w:val="28"/>
        </w:rPr>
      </w:pPr>
      <w:r w:rsidRPr="00AD2B67">
        <w:rPr>
          <w:sz w:val="28"/>
          <w:szCs w:val="28"/>
        </w:rPr>
        <w:t>15:00 – 1</w:t>
      </w:r>
      <w:r w:rsidR="004864C2" w:rsidRPr="00771173">
        <w:rPr>
          <w:sz w:val="28"/>
          <w:szCs w:val="28"/>
        </w:rPr>
        <w:t>5</w:t>
      </w:r>
      <w:r w:rsidRPr="00AD2B67">
        <w:rPr>
          <w:sz w:val="28"/>
          <w:szCs w:val="28"/>
        </w:rPr>
        <w:t>:</w:t>
      </w:r>
      <w:r w:rsidR="004864C2" w:rsidRPr="00771173">
        <w:rPr>
          <w:sz w:val="28"/>
          <w:szCs w:val="28"/>
        </w:rPr>
        <w:t>45</w:t>
      </w:r>
      <w:r w:rsidRPr="00AD2B67">
        <w:rPr>
          <w:sz w:val="28"/>
          <w:szCs w:val="28"/>
        </w:rPr>
        <w:t xml:space="preserve"> </w:t>
      </w:r>
    </w:p>
    <w:p w:rsidR="00516407" w:rsidRPr="00AD2B67" w:rsidRDefault="00516407" w:rsidP="00516407">
      <w:pPr>
        <w:pStyle w:val="KeinLeerraum"/>
        <w:rPr>
          <w:sz w:val="28"/>
          <w:szCs w:val="28"/>
        </w:rPr>
      </w:pPr>
      <w:r w:rsidRPr="00AD2B67">
        <w:rPr>
          <w:sz w:val="28"/>
          <w:szCs w:val="28"/>
        </w:rPr>
        <w:t xml:space="preserve">Профессор Александр </w:t>
      </w:r>
      <w:proofErr w:type="spellStart"/>
      <w:r w:rsidRPr="00AD2B67">
        <w:rPr>
          <w:sz w:val="28"/>
          <w:szCs w:val="28"/>
        </w:rPr>
        <w:t>Киклевич</w:t>
      </w:r>
      <w:proofErr w:type="spellEnd"/>
      <w:r>
        <w:rPr>
          <w:sz w:val="28"/>
          <w:szCs w:val="28"/>
        </w:rPr>
        <w:t xml:space="preserve">, университет </w:t>
      </w:r>
      <w:proofErr w:type="spellStart"/>
      <w:r>
        <w:rPr>
          <w:sz w:val="28"/>
          <w:szCs w:val="28"/>
        </w:rPr>
        <w:t>Ольштын</w:t>
      </w:r>
      <w:proofErr w:type="spellEnd"/>
      <w:r>
        <w:rPr>
          <w:sz w:val="28"/>
          <w:szCs w:val="28"/>
        </w:rPr>
        <w:t xml:space="preserve"> (Польша)</w:t>
      </w:r>
      <w:r w:rsidRPr="00AD2B67">
        <w:rPr>
          <w:sz w:val="28"/>
          <w:szCs w:val="28"/>
        </w:rPr>
        <w:t xml:space="preserve">. </w:t>
      </w:r>
    </w:p>
    <w:p w:rsidR="00516407" w:rsidRPr="004864C2" w:rsidRDefault="00516407" w:rsidP="00516407">
      <w:pPr>
        <w:pStyle w:val="KeinLeerraum"/>
        <w:rPr>
          <w:i/>
          <w:sz w:val="28"/>
          <w:szCs w:val="28"/>
        </w:rPr>
      </w:pPr>
      <w:r w:rsidRPr="004864C2">
        <w:rPr>
          <w:i/>
          <w:sz w:val="28"/>
          <w:szCs w:val="28"/>
        </w:rPr>
        <w:t xml:space="preserve">В каком смысле язык детерминирован культурой? О предмете и границах </w:t>
      </w:r>
      <w:proofErr w:type="spellStart"/>
      <w:r w:rsidRPr="004864C2">
        <w:rPr>
          <w:i/>
          <w:sz w:val="28"/>
          <w:szCs w:val="28"/>
        </w:rPr>
        <w:t>лингвокультурологии</w:t>
      </w:r>
      <w:proofErr w:type="spellEnd"/>
      <w:r w:rsidRPr="004864C2">
        <w:rPr>
          <w:i/>
          <w:sz w:val="28"/>
          <w:szCs w:val="28"/>
        </w:rPr>
        <w:br/>
      </w:r>
    </w:p>
    <w:p w:rsidR="00516407" w:rsidRPr="00771173" w:rsidRDefault="004864C2" w:rsidP="0051640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</w:t>
      </w:r>
      <w:r w:rsidRPr="00771173">
        <w:rPr>
          <w:sz w:val="28"/>
          <w:szCs w:val="28"/>
        </w:rPr>
        <w:t>5</w:t>
      </w:r>
      <w:r w:rsidR="00516407" w:rsidRPr="00AD2B67">
        <w:rPr>
          <w:sz w:val="28"/>
          <w:szCs w:val="28"/>
        </w:rPr>
        <w:t>:</w:t>
      </w:r>
      <w:r w:rsidRPr="00771173">
        <w:rPr>
          <w:sz w:val="28"/>
          <w:szCs w:val="28"/>
        </w:rPr>
        <w:t>45</w:t>
      </w:r>
      <w:r>
        <w:rPr>
          <w:sz w:val="28"/>
          <w:szCs w:val="28"/>
        </w:rPr>
        <w:t xml:space="preserve"> – 1</w:t>
      </w:r>
      <w:r w:rsidRPr="00771173">
        <w:rPr>
          <w:sz w:val="28"/>
          <w:szCs w:val="28"/>
        </w:rPr>
        <w:t>6</w:t>
      </w:r>
      <w:r w:rsidR="00516407" w:rsidRPr="00AD2B67">
        <w:rPr>
          <w:sz w:val="28"/>
          <w:szCs w:val="28"/>
        </w:rPr>
        <w:t>:</w:t>
      </w:r>
      <w:r w:rsidRPr="00771173">
        <w:rPr>
          <w:sz w:val="28"/>
          <w:szCs w:val="28"/>
        </w:rPr>
        <w:t>30</w:t>
      </w:r>
    </w:p>
    <w:p w:rsidR="00516407" w:rsidRPr="00AD2B67" w:rsidRDefault="00516407" w:rsidP="00516407">
      <w:pPr>
        <w:pStyle w:val="KeinLeerraum"/>
        <w:rPr>
          <w:sz w:val="28"/>
          <w:szCs w:val="28"/>
        </w:rPr>
      </w:pPr>
      <w:r w:rsidRPr="00AD2B67">
        <w:rPr>
          <w:sz w:val="28"/>
          <w:szCs w:val="28"/>
        </w:rPr>
        <w:t>Алексей Юдин (</w:t>
      </w:r>
      <w:proofErr w:type="spellStart"/>
      <w:r w:rsidRPr="00AD2B67">
        <w:rPr>
          <w:sz w:val="28"/>
          <w:szCs w:val="28"/>
        </w:rPr>
        <w:t>Aleksey</w:t>
      </w:r>
      <w:proofErr w:type="spellEnd"/>
      <w:r w:rsidRPr="00AD2B67">
        <w:rPr>
          <w:sz w:val="28"/>
          <w:szCs w:val="28"/>
        </w:rPr>
        <w:t xml:space="preserve"> </w:t>
      </w:r>
      <w:proofErr w:type="spellStart"/>
      <w:r w:rsidRPr="00AD2B67">
        <w:rPr>
          <w:sz w:val="28"/>
          <w:szCs w:val="28"/>
        </w:rPr>
        <w:t>Yudin</w:t>
      </w:r>
      <w:proofErr w:type="spellEnd"/>
      <w:r w:rsidRPr="00AD2B67">
        <w:rPr>
          <w:sz w:val="28"/>
          <w:szCs w:val="28"/>
        </w:rPr>
        <w:t xml:space="preserve">), </w:t>
      </w:r>
      <w:proofErr w:type="spellStart"/>
      <w:r w:rsidRPr="00AD2B67">
        <w:rPr>
          <w:sz w:val="28"/>
          <w:szCs w:val="28"/>
        </w:rPr>
        <w:t>Universiteit</w:t>
      </w:r>
      <w:proofErr w:type="spellEnd"/>
      <w:r w:rsidRPr="00AD2B67">
        <w:rPr>
          <w:sz w:val="28"/>
          <w:szCs w:val="28"/>
        </w:rPr>
        <w:t xml:space="preserve"> </w:t>
      </w:r>
      <w:proofErr w:type="spellStart"/>
      <w:r w:rsidRPr="00AD2B67">
        <w:rPr>
          <w:sz w:val="28"/>
          <w:szCs w:val="28"/>
        </w:rPr>
        <w:t>Gent</w:t>
      </w:r>
      <w:proofErr w:type="spellEnd"/>
      <w:r w:rsidRPr="00AD2B67">
        <w:rPr>
          <w:sz w:val="28"/>
          <w:szCs w:val="28"/>
        </w:rPr>
        <w:t xml:space="preserve">.  </w:t>
      </w:r>
    </w:p>
    <w:p w:rsidR="00516407" w:rsidRPr="004864C2" w:rsidRDefault="00516407" w:rsidP="00516407">
      <w:pPr>
        <w:pStyle w:val="KeinLeerraum"/>
        <w:rPr>
          <w:i/>
          <w:sz w:val="28"/>
          <w:szCs w:val="28"/>
        </w:rPr>
      </w:pPr>
      <w:r w:rsidRPr="004864C2">
        <w:rPr>
          <w:i/>
          <w:sz w:val="28"/>
          <w:szCs w:val="28"/>
        </w:rPr>
        <w:t xml:space="preserve">Истоки концепций и сопоставительный анализ словаря «Славянские древности» под ред. Н.И. Толстого и «Словаря польских стереотипов и </w:t>
      </w:r>
      <w:r w:rsidRPr="004864C2">
        <w:rPr>
          <w:i/>
          <w:sz w:val="28"/>
          <w:szCs w:val="28"/>
        </w:rPr>
        <w:lastRenderedPageBreak/>
        <w:t xml:space="preserve">символов» под ред. Ежи </w:t>
      </w:r>
      <w:proofErr w:type="spellStart"/>
      <w:r w:rsidRPr="004864C2">
        <w:rPr>
          <w:i/>
          <w:sz w:val="28"/>
          <w:szCs w:val="28"/>
        </w:rPr>
        <w:t>Бартминьского</w:t>
      </w:r>
      <w:proofErr w:type="spellEnd"/>
      <w:r w:rsidRPr="004864C2">
        <w:rPr>
          <w:i/>
          <w:sz w:val="28"/>
          <w:szCs w:val="28"/>
        </w:rPr>
        <w:t xml:space="preserve"> в эпистемологической перспективе. </w:t>
      </w:r>
      <w:r w:rsidRPr="004864C2">
        <w:rPr>
          <w:i/>
          <w:sz w:val="28"/>
          <w:szCs w:val="28"/>
        </w:rPr>
        <w:br/>
      </w:r>
    </w:p>
    <w:p w:rsidR="004864C2" w:rsidRDefault="004864C2" w:rsidP="00516407">
      <w:pPr>
        <w:pStyle w:val="KeinLeerraum"/>
        <w:rPr>
          <w:sz w:val="28"/>
          <w:szCs w:val="28"/>
        </w:rPr>
      </w:pPr>
      <w:r w:rsidRPr="00771173">
        <w:rPr>
          <w:sz w:val="28"/>
          <w:szCs w:val="28"/>
        </w:rPr>
        <w:t xml:space="preserve">16:30 – 16:50 – </w:t>
      </w:r>
      <w:r>
        <w:rPr>
          <w:sz w:val="28"/>
          <w:szCs w:val="28"/>
        </w:rPr>
        <w:t>перерыв, чай, кофе</w:t>
      </w:r>
    </w:p>
    <w:p w:rsidR="004864C2" w:rsidRPr="004864C2" w:rsidRDefault="004864C2" w:rsidP="00516407">
      <w:pPr>
        <w:pStyle w:val="KeinLeerraum"/>
        <w:rPr>
          <w:sz w:val="28"/>
          <w:szCs w:val="28"/>
        </w:rPr>
      </w:pPr>
    </w:p>
    <w:p w:rsidR="00516407" w:rsidRPr="00AD2B67" w:rsidRDefault="00516407" w:rsidP="00516407">
      <w:pPr>
        <w:pStyle w:val="KeinLeerraum"/>
        <w:rPr>
          <w:sz w:val="28"/>
          <w:szCs w:val="28"/>
        </w:rPr>
      </w:pPr>
      <w:r w:rsidRPr="00AD2B67">
        <w:rPr>
          <w:sz w:val="28"/>
          <w:szCs w:val="28"/>
        </w:rPr>
        <w:t>1</w:t>
      </w:r>
      <w:r w:rsidR="004864C2">
        <w:rPr>
          <w:sz w:val="28"/>
          <w:szCs w:val="28"/>
        </w:rPr>
        <w:t>6</w:t>
      </w:r>
      <w:r w:rsidRPr="00AD2B67">
        <w:rPr>
          <w:sz w:val="28"/>
          <w:szCs w:val="28"/>
        </w:rPr>
        <w:t>:</w:t>
      </w:r>
      <w:r w:rsidR="004864C2">
        <w:rPr>
          <w:sz w:val="28"/>
          <w:szCs w:val="28"/>
        </w:rPr>
        <w:t>50 – 17</w:t>
      </w:r>
      <w:r w:rsidRPr="00AD2B67">
        <w:rPr>
          <w:sz w:val="28"/>
          <w:szCs w:val="28"/>
        </w:rPr>
        <w:t>:</w:t>
      </w:r>
      <w:r w:rsidR="004864C2">
        <w:rPr>
          <w:sz w:val="28"/>
          <w:szCs w:val="28"/>
        </w:rPr>
        <w:t>30</w:t>
      </w:r>
      <w:r w:rsidRPr="00AD2B67">
        <w:rPr>
          <w:sz w:val="28"/>
          <w:szCs w:val="28"/>
        </w:rPr>
        <w:t xml:space="preserve"> </w:t>
      </w:r>
    </w:p>
    <w:p w:rsidR="00516407" w:rsidRPr="00516407" w:rsidRDefault="00516407" w:rsidP="00516407">
      <w:pPr>
        <w:pStyle w:val="KeinLeerraum"/>
        <w:rPr>
          <w:sz w:val="28"/>
          <w:szCs w:val="28"/>
        </w:rPr>
      </w:pPr>
      <w:r w:rsidRPr="00AD2B67">
        <w:rPr>
          <w:sz w:val="28"/>
          <w:szCs w:val="28"/>
        </w:rPr>
        <w:t>Шамиль</w:t>
      </w:r>
      <w:r w:rsidRPr="00516407">
        <w:rPr>
          <w:sz w:val="28"/>
          <w:szCs w:val="28"/>
        </w:rPr>
        <w:t xml:space="preserve"> </w:t>
      </w:r>
      <w:proofErr w:type="spellStart"/>
      <w:r w:rsidRPr="00AD2B67">
        <w:rPr>
          <w:sz w:val="28"/>
          <w:szCs w:val="28"/>
        </w:rPr>
        <w:t>Хайров</w:t>
      </w:r>
      <w:proofErr w:type="spellEnd"/>
      <w:r w:rsidRPr="00516407">
        <w:rPr>
          <w:sz w:val="28"/>
          <w:szCs w:val="28"/>
        </w:rPr>
        <w:t xml:space="preserve"> (</w:t>
      </w:r>
      <w:proofErr w:type="spellStart"/>
      <w:r w:rsidRPr="00AD2B67">
        <w:rPr>
          <w:sz w:val="28"/>
          <w:szCs w:val="28"/>
          <w:lang w:val="en-US"/>
        </w:rPr>
        <w:t>Shamil</w:t>
      </w:r>
      <w:proofErr w:type="spellEnd"/>
      <w:r w:rsidRPr="00516407">
        <w:rPr>
          <w:sz w:val="28"/>
          <w:szCs w:val="28"/>
        </w:rPr>
        <w:t xml:space="preserve"> </w:t>
      </w:r>
      <w:proofErr w:type="spellStart"/>
      <w:r w:rsidRPr="00AD2B67">
        <w:rPr>
          <w:sz w:val="28"/>
          <w:szCs w:val="28"/>
          <w:lang w:val="en-US"/>
        </w:rPr>
        <w:t>Khairov</w:t>
      </w:r>
      <w:proofErr w:type="spellEnd"/>
      <w:r w:rsidRPr="00516407">
        <w:rPr>
          <w:sz w:val="28"/>
          <w:szCs w:val="28"/>
        </w:rPr>
        <w:t xml:space="preserve">), </w:t>
      </w:r>
      <w:r w:rsidRPr="00AD2B67">
        <w:rPr>
          <w:sz w:val="28"/>
          <w:szCs w:val="28"/>
          <w:lang w:val="en-US"/>
        </w:rPr>
        <w:t>University</w:t>
      </w:r>
      <w:r w:rsidRPr="00516407">
        <w:rPr>
          <w:sz w:val="28"/>
          <w:szCs w:val="28"/>
        </w:rPr>
        <w:t xml:space="preserve"> </w:t>
      </w:r>
      <w:r w:rsidRPr="00AD2B67">
        <w:rPr>
          <w:sz w:val="28"/>
          <w:szCs w:val="28"/>
          <w:lang w:val="en-US"/>
        </w:rPr>
        <w:t>of</w:t>
      </w:r>
      <w:r w:rsidRPr="00516407">
        <w:rPr>
          <w:sz w:val="28"/>
          <w:szCs w:val="28"/>
        </w:rPr>
        <w:t xml:space="preserve"> </w:t>
      </w:r>
      <w:r w:rsidRPr="00AD2B67">
        <w:rPr>
          <w:sz w:val="28"/>
          <w:szCs w:val="28"/>
          <w:lang w:val="en-US"/>
        </w:rPr>
        <w:t>Glasgow</w:t>
      </w:r>
      <w:r w:rsidRPr="00516407">
        <w:rPr>
          <w:sz w:val="28"/>
          <w:szCs w:val="28"/>
        </w:rPr>
        <w:t xml:space="preserve">. </w:t>
      </w:r>
    </w:p>
    <w:p w:rsidR="00516407" w:rsidRPr="004864C2" w:rsidRDefault="00516407" w:rsidP="00516407">
      <w:pPr>
        <w:pStyle w:val="KeinLeerraum"/>
        <w:rPr>
          <w:i/>
          <w:sz w:val="28"/>
          <w:szCs w:val="28"/>
        </w:rPr>
      </w:pPr>
      <w:r w:rsidRPr="004864C2">
        <w:rPr>
          <w:i/>
          <w:sz w:val="28"/>
          <w:szCs w:val="28"/>
        </w:rPr>
        <w:t xml:space="preserve">Языковая рефлексия  как объект </w:t>
      </w:r>
      <w:proofErr w:type="gramStart"/>
      <w:r w:rsidRPr="004864C2">
        <w:rPr>
          <w:i/>
          <w:sz w:val="28"/>
          <w:szCs w:val="28"/>
        </w:rPr>
        <w:t>славянской</w:t>
      </w:r>
      <w:proofErr w:type="gramEnd"/>
      <w:r w:rsidRPr="004864C2">
        <w:rPr>
          <w:i/>
          <w:sz w:val="28"/>
          <w:szCs w:val="28"/>
        </w:rPr>
        <w:t xml:space="preserve"> лингвистической </w:t>
      </w:r>
      <w:proofErr w:type="spellStart"/>
      <w:r w:rsidRPr="004864C2">
        <w:rPr>
          <w:i/>
          <w:sz w:val="28"/>
          <w:szCs w:val="28"/>
        </w:rPr>
        <w:t>имагологии</w:t>
      </w:r>
      <w:proofErr w:type="spellEnd"/>
      <w:r w:rsidRPr="004864C2">
        <w:rPr>
          <w:i/>
          <w:sz w:val="28"/>
          <w:szCs w:val="28"/>
        </w:rPr>
        <w:t>.</w:t>
      </w:r>
    </w:p>
    <w:p w:rsidR="00516407" w:rsidRPr="00AD2B67" w:rsidRDefault="00516407" w:rsidP="00516407">
      <w:pPr>
        <w:pStyle w:val="KeinLeerraum"/>
        <w:rPr>
          <w:sz w:val="28"/>
          <w:szCs w:val="28"/>
        </w:rPr>
      </w:pPr>
    </w:p>
    <w:p w:rsidR="00516407" w:rsidRPr="00AD2B67" w:rsidRDefault="00516407" w:rsidP="00516407">
      <w:pPr>
        <w:pStyle w:val="KeinLeerraum"/>
        <w:rPr>
          <w:sz w:val="28"/>
          <w:szCs w:val="28"/>
          <w:lang w:val="de-DE"/>
        </w:rPr>
      </w:pPr>
      <w:r w:rsidRPr="00AD2B67">
        <w:rPr>
          <w:sz w:val="28"/>
          <w:szCs w:val="28"/>
          <w:lang w:val="de-DE"/>
        </w:rPr>
        <w:t>1</w:t>
      </w:r>
      <w:r w:rsidR="004864C2" w:rsidRPr="00771173">
        <w:rPr>
          <w:sz w:val="28"/>
          <w:szCs w:val="28"/>
          <w:lang w:val="de-DE"/>
        </w:rPr>
        <w:t>7</w:t>
      </w:r>
      <w:r w:rsidRPr="00AD2B67">
        <w:rPr>
          <w:sz w:val="28"/>
          <w:szCs w:val="28"/>
          <w:lang w:val="de-DE"/>
        </w:rPr>
        <w:t>:</w:t>
      </w:r>
      <w:r w:rsidR="004864C2" w:rsidRPr="00771173">
        <w:rPr>
          <w:sz w:val="28"/>
          <w:szCs w:val="28"/>
          <w:lang w:val="de-DE"/>
        </w:rPr>
        <w:t>3</w:t>
      </w:r>
      <w:r w:rsidR="004864C2">
        <w:rPr>
          <w:sz w:val="28"/>
          <w:szCs w:val="28"/>
          <w:lang w:val="de-DE"/>
        </w:rPr>
        <w:t>0 – 1</w:t>
      </w:r>
      <w:r w:rsidR="004864C2" w:rsidRPr="00771173">
        <w:rPr>
          <w:sz w:val="28"/>
          <w:szCs w:val="28"/>
          <w:lang w:val="de-DE"/>
        </w:rPr>
        <w:t>8</w:t>
      </w:r>
      <w:r w:rsidRPr="00AD2B67">
        <w:rPr>
          <w:sz w:val="28"/>
          <w:szCs w:val="28"/>
          <w:lang w:val="de-DE"/>
        </w:rPr>
        <w:t>:</w:t>
      </w:r>
      <w:r w:rsidR="004864C2" w:rsidRPr="00771173">
        <w:rPr>
          <w:sz w:val="28"/>
          <w:szCs w:val="28"/>
          <w:lang w:val="de-DE"/>
        </w:rPr>
        <w:t>20</w:t>
      </w:r>
      <w:r w:rsidRPr="00AD2B67">
        <w:rPr>
          <w:sz w:val="28"/>
          <w:szCs w:val="28"/>
          <w:lang w:val="de-DE"/>
        </w:rPr>
        <w:t xml:space="preserve"> </w:t>
      </w:r>
    </w:p>
    <w:p w:rsidR="00516407" w:rsidRPr="004864C2" w:rsidRDefault="00516407" w:rsidP="00516407">
      <w:pPr>
        <w:pStyle w:val="KeinLeerraum"/>
        <w:rPr>
          <w:i/>
          <w:sz w:val="28"/>
          <w:szCs w:val="28"/>
        </w:rPr>
      </w:pPr>
      <w:r w:rsidRPr="00AD2B67">
        <w:rPr>
          <w:sz w:val="28"/>
          <w:szCs w:val="28"/>
        </w:rPr>
        <w:t>Анна</w:t>
      </w:r>
      <w:r w:rsidRPr="00AD2B67">
        <w:rPr>
          <w:sz w:val="28"/>
          <w:szCs w:val="28"/>
          <w:lang w:val="de-DE"/>
        </w:rPr>
        <w:t xml:space="preserve"> </w:t>
      </w:r>
      <w:r w:rsidRPr="00AD2B67">
        <w:rPr>
          <w:sz w:val="28"/>
          <w:szCs w:val="28"/>
        </w:rPr>
        <w:t>Павлова</w:t>
      </w:r>
      <w:r w:rsidRPr="00AD2B67">
        <w:rPr>
          <w:sz w:val="28"/>
          <w:szCs w:val="28"/>
          <w:lang w:val="de-DE"/>
        </w:rPr>
        <w:t xml:space="preserve"> (Anna Pavlova), Johannes Gutenberg-Universität Mainz.  </w:t>
      </w:r>
      <w:proofErr w:type="spellStart"/>
      <w:r w:rsidRPr="004864C2">
        <w:rPr>
          <w:i/>
          <w:sz w:val="28"/>
          <w:szCs w:val="28"/>
        </w:rPr>
        <w:t>Лингвокультурология</w:t>
      </w:r>
      <w:proofErr w:type="spellEnd"/>
      <w:r w:rsidRPr="004864C2">
        <w:rPr>
          <w:i/>
          <w:sz w:val="28"/>
          <w:szCs w:val="28"/>
        </w:rPr>
        <w:t xml:space="preserve">: за и против. </w:t>
      </w:r>
    </w:p>
    <w:p w:rsidR="004864C2" w:rsidRDefault="004864C2" w:rsidP="00516407">
      <w:pPr>
        <w:pStyle w:val="KeinLeerraum"/>
        <w:rPr>
          <w:sz w:val="28"/>
          <w:szCs w:val="28"/>
        </w:rPr>
      </w:pPr>
    </w:p>
    <w:p w:rsidR="004864C2" w:rsidRDefault="004864C2" w:rsidP="0051640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18:20 – 18:45 – заключительная дискуссия, чай, кофе</w:t>
      </w:r>
    </w:p>
    <w:p w:rsidR="00516407" w:rsidRDefault="00516407" w:rsidP="00516407">
      <w:pPr>
        <w:pStyle w:val="KeinLeerraum"/>
        <w:rPr>
          <w:sz w:val="28"/>
          <w:szCs w:val="28"/>
        </w:rPr>
      </w:pPr>
    </w:p>
    <w:p w:rsidR="00516407" w:rsidRDefault="00516407" w:rsidP="00516407">
      <w:pPr>
        <w:pStyle w:val="KeinLeerraum"/>
        <w:rPr>
          <w:sz w:val="28"/>
          <w:szCs w:val="28"/>
        </w:rPr>
      </w:pPr>
    </w:p>
    <w:p w:rsidR="00516407" w:rsidRPr="00AD2B67" w:rsidRDefault="00516407" w:rsidP="00516407">
      <w:pPr>
        <w:pStyle w:val="KeinLeerraum"/>
        <w:rPr>
          <w:sz w:val="28"/>
          <w:szCs w:val="28"/>
        </w:rPr>
      </w:pPr>
    </w:p>
    <w:p w:rsidR="00516407" w:rsidRPr="004864C2" w:rsidRDefault="00516407" w:rsidP="00516407">
      <w:pPr>
        <w:rPr>
          <w:b/>
          <w:color w:val="1F497D"/>
          <w:sz w:val="28"/>
          <w:szCs w:val="28"/>
          <w:lang w:val="ru-RU"/>
        </w:rPr>
      </w:pPr>
      <w:r w:rsidRPr="00516407">
        <w:rPr>
          <w:b/>
          <w:sz w:val="28"/>
          <w:szCs w:val="28"/>
          <w:lang w:val="ru-RU"/>
        </w:rPr>
        <w:t>2-й день: пятница, 12.06., 12:00 – 15:00. Ауд. 366</w:t>
      </w:r>
      <w:r w:rsidRPr="00516407">
        <w:rPr>
          <w:b/>
          <w:color w:val="1F497D"/>
          <w:sz w:val="28"/>
          <w:szCs w:val="28"/>
          <w:lang w:val="ru-RU"/>
        </w:rPr>
        <w:t>.</w:t>
      </w:r>
    </w:p>
    <w:p w:rsidR="00A7517B" w:rsidRPr="004864C2" w:rsidRDefault="00A7517B" w:rsidP="00516407">
      <w:pPr>
        <w:pStyle w:val="KeinLeerraum"/>
        <w:rPr>
          <w:sz w:val="28"/>
          <w:szCs w:val="28"/>
        </w:rPr>
      </w:pPr>
    </w:p>
    <w:p w:rsidR="00516407" w:rsidRPr="007850D4" w:rsidRDefault="00516407" w:rsidP="00516407">
      <w:pPr>
        <w:pStyle w:val="KeinLeerraum"/>
        <w:rPr>
          <w:sz w:val="28"/>
          <w:szCs w:val="28"/>
        </w:rPr>
      </w:pPr>
      <w:r w:rsidRPr="007850D4">
        <w:rPr>
          <w:sz w:val="28"/>
          <w:szCs w:val="28"/>
        </w:rPr>
        <w:t>12:00 – 1</w:t>
      </w:r>
      <w:r w:rsidR="004864C2">
        <w:rPr>
          <w:sz w:val="28"/>
          <w:szCs w:val="28"/>
        </w:rPr>
        <w:t>2</w:t>
      </w:r>
      <w:r w:rsidRPr="007850D4">
        <w:rPr>
          <w:sz w:val="28"/>
          <w:szCs w:val="28"/>
        </w:rPr>
        <w:t>:</w:t>
      </w:r>
      <w:r w:rsidR="004864C2">
        <w:rPr>
          <w:sz w:val="28"/>
          <w:szCs w:val="28"/>
        </w:rPr>
        <w:t>45</w:t>
      </w:r>
    </w:p>
    <w:p w:rsidR="00516407" w:rsidRPr="004864C2" w:rsidRDefault="00516407" w:rsidP="00516407">
      <w:pPr>
        <w:pStyle w:val="HTMLVorformatier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407"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r w:rsidRPr="00D31F5A">
        <w:rPr>
          <w:rFonts w:ascii="Times New Roman" w:hAnsi="Times New Roman" w:cs="Times New Roman"/>
          <w:sz w:val="28"/>
          <w:szCs w:val="28"/>
          <w:lang w:val="ru-RU"/>
        </w:rPr>
        <w:t xml:space="preserve">Вольфганг </w:t>
      </w:r>
      <w:proofErr w:type="spellStart"/>
      <w:r w:rsidRPr="00D31F5A">
        <w:rPr>
          <w:rFonts w:ascii="Times New Roman" w:hAnsi="Times New Roman" w:cs="Times New Roman"/>
          <w:sz w:val="28"/>
          <w:szCs w:val="28"/>
          <w:lang w:val="ru-RU"/>
        </w:rPr>
        <w:t>Айсман</w:t>
      </w:r>
      <w:proofErr w:type="spellEnd"/>
      <w:r w:rsidRPr="00D31F5A">
        <w:rPr>
          <w:rFonts w:ascii="Times New Roman" w:hAnsi="Times New Roman" w:cs="Times New Roman"/>
          <w:sz w:val="28"/>
          <w:szCs w:val="28"/>
          <w:lang w:val="ru-RU"/>
        </w:rPr>
        <w:t xml:space="preserve">, университет </w:t>
      </w:r>
      <w:proofErr w:type="spellStart"/>
      <w:r w:rsidRPr="00D31F5A">
        <w:rPr>
          <w:rFonts w:ascii="Times New Roman" w:hAnsi="Times New Roman" w:cs="Times New Roman"/>
          <w:sz w:val="28"/>
          <w:szCs w:val="28"/>
          <w:lang w:val="ru-RU"/>
        </w:rPr>
        <w:t>Грац</w:t>
      </w:r>
      <w:proofErr w:type="spellEnd"/>
      <w:r w:rsidRPr="00D31F5A">
        <w:rPr>
          <w:rFonts w:ascii="Times New Roman" w:hAnsi="Times New Roman" w:cs="Times New Roman"/>
          <w:sz w:val="28"/>
          <w:szCs w:val="28"/>
          <w:lang w:val="ru-RU"/>
        </w:rPr>
        <w:t xml:space="preserve"> (Австрия) </w:t>
      </w:r>
      <w:r w:rsidRPr="00D31F5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864C2">
        <w:rPr>
          <w:rFonts w:ascii="Times New Roman" w:hAnsi="Times New Roman" w:cs="Times New Roman"/>
          <w:i/>
          <w:sz w:val="28"/>
          <w:szCs w:val="28"/>
        </w:rPr>
        <w:t>Double</w:t>
      </w:r>
      <w:r w:rsidRPr="00486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864C2">
        <w:rPr>
          <w:rFonts w:ascii="Times New Roman" w:hAnsi="Times New Roman" w:cs="Times New Roman"/>
          <w:i/>
          <w:sz w:val="28"/>
          <w:szCs w:val="28"/>
        </w:rPr>
        <w:t>coding</w:t>
      </w:r>
      <w:r w:rsidRPr="00486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864C2">
        <w:rPr>
          <w:rFonts w:ascii="Times New Roman" w:hAnsi="Times New Roman" w:cs="Times New Roman"/>
          <w:i/>
          <w:sz w:val="28"/>
          <w:szCs w:val="28"/>
        </w:rPr>
        <w:t>Hypothesis</w:t>
      </w:r>
      <w:r w:rsidRPr="00486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(пред</w:t>
      </w:r>
      <w:r w:rsidR="00A7517B" w:rsidRPr="004864C2">
        <w:rPr>
          <w:rFonts w:ascii="Times New Roman" w:hAnsi="Times New Roman" w:cs="Times New Roman"/>
          <w:i/>
          <w:sz w:val="28"/>
          <w:szCs w:val="28"/>
          <w:lang w:val="ru-RU"/>
        </w:rPr>
        <w:t>вари</w:t>
      </w:r>
      <w:r w:rsidRPr="004864C2">
        <w:rPr>
          <w:rFonts w:ascii="Times New Roman" w:hAnsi="Times New Roman" w:cs="Times New Roman"/>
          <w:i/>
          <w:sz w:val="28"/>
          <w:szCs w:val="28"/>
          <w:lang w:val="ru-RU"/>
        </w:rPr>
        <w:t>тельная тема; возможны изменения)</w:t>
      </w:r>
    </w:p>
    <w:p w:rsidR="00516407" w:rsidRPr="00D31F5A" w:rsidRDefault="00516407" w:rsidP="00516407">
      <w:pPr>
        <w:pStyle w:val="HTMLVorformatiert"/>
        <w:rPr>
          <w:rFonts w:ascii="Times New Roman" w:hAnsi="Times New Roman" w:cs="Times New Roman"/>
          <w:sz w:val="28"/>
          <w:szCs w:val="28"/>
          <w:lang w:val="ru-RU"/>
        </w:rPr>
      </w:pPr>
    </w:p>
    <w:p w:rsidR="00516407" w:rsidRPr="00771173" w:rsidRDefault="004864C2" w:rsidP="00516407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</w:t>
      </w:r>
      <w:r w:rsidRPr="00771173">
        <w:rPr>
          <w:sz w:val="28"/>
          <w:szCs w:val="28"/>
          <w:lang w:val="de-DE"/>
        </w:rPr>
        <w:t>2</w:t>
      </w:r>
      <w:r w:rsidR="00516407" w:rsidRPr="00516407">
        <w:rPr>
          <w:sz w:val="28"/>
          <w:szCs w:val="28"/>
          <w:lang w:val="de-DE"/>
        </w:rPr>
        <w:t>:</w:t>
      </w:r>
      <w:r w:rsidRPr="00771173">
        <w:rPr>
          <w:sz w:val="28"/>
          <w:szCs w:val="28"/>
          <w:lang w:val="de-DE"/>
        </w:rPr>
        <w:t>45</w:t>
      </w:r>
      <w:r w:rsidR="00516407" w:rsidRPr="00516407">
        <w:rPr>
          <w:sz w:val="28"/>
          <w:szCs w:val="28"/>
          <w:lang w:val="de-DE"/>
        </w:rPr>
        <w:t xml:space="preserve"> – 1</w:t>
      </w:r>
      <w:r w:rsidRPr="00771173">
        <w:rPr>
          <w:sz w:val="28"/>
          <w:szCs w:val="28"/>
          <w:lang w:val="de-DE"/>
        </w:rPr>
        <w:t>3</w:t>
      </w:r>
      <w:r w:rsidR="00516407" w:rsidRPr="00516407">
        <w:rPr>
          <w:sz w:val="28"/>
          <w:szCs w:val="28"/>
          <w:lang w:val="de-DE"/>
        </w:rPr>
        <w:t>:</w:t>
      </w:r>
      <w:r w:rsidRPr="00771173">
        <w:rPr>
          <w:sz w:val="28"/>
          <w:szCs w:val="28"/>
          <w:lang w:val="de-DE"/>
        </w:rPr>
        <w:t>30</w:t>
      </w:r>
    </w:p>
    <w:p w:rsidR="00516407" w:rsidRPr="007850D4" w:rsidRDefault="00516407" w:rsidP="00516407">
      <w:pPr>
        <w:pStyle w:val="KeinLeerraum"/>
        <w:rPr>
          <w:sz w:val="28"/>
          <w:szCs w:val="28"/>
          <w:lang w:val="de-DE"/>
        </w:rPr>
      </w:pPr>
      <w:r w:rsidRPr="007850D4">
        <w:rPr>
          <w:sz w:val="28"/>
          <w:szCs w:val="28"/>
        </w:rPr>
        <w:t>Ирина</w:t>
      </w:r>
      <w:r w:rsidRPr="007850D4">
        <w:rPr>
          <w:sz w:val="28"/>
          <w:szCs w:val="28"/>
          <w:lang w:val="de-DE"/>
        </w:rPr>
        <w:t xml:space="preserve"> </w:t>
      </w:r>
      <w:r w:rsidRPr="007850D4">
        <w:rPr>
          <w:sz w:val="28"/>
          <w:szCs w:val="28"/>
        </w:rPr>
        <w:t>Полян</w:t>
      </w:r>
      <w:r w:rsidRPr="007850D4">
        <w:rPr>
          <w:sz w:val="28"/>
          <w:szCs w:val="28"/>
          <w:lang w:val="de-DE"/>
        </w:rPr>
        <w:t xml:space="preserve"> (Irina </w:t>
      </w:r>
      <w:proofErr w:type="spellStart"/>
      <w:r w:rsidRPr="007850D4">
        <w:rPr>
          <w:sz w:val="28"/>
          <w:szCs w:val="28"/>
          <w:lang w:val="de-DE"/>
        </w:rPr>
        <w:t>Pohlan</w:t>
      </w:r>
      <w:proofErr w:type="spellEnd"/>
      <w:r w:rsidRPr="007850D4">
        <w:rPr>
          <w:sz w:val="28"/>
          <w:szCs w:val="28"/>
          <w:lang w:val="de-DE"/>
        </w:rPr>
        <w:t xml:space="preserve">), Johannes Gutenberg-Universität Mainz </w:t>
      </w:r>
    </w:p>
    <w:p w:rsidR="00516407" w:rsidRPr="004864C2" w:rsidRDefault="00516407" w:rsidP="00516407">
      <w:pPr>
        <w:pStyle w:val="KeinLeerraum"/>
        <w:rPr>
          <w:i/>
          <w:sz w:val="28"/>
          <w:szCs w:val="28"/>
        </w:rPr>
      </w:pPr>
      <w:r w:rsidRPr="004864C2">
        <w:rPr>
          <w:i/>
          <w:sz w:val="28"/>
          <w:szCs w:val="28"/>
        </w:rPr>
        <w:t xml:space="preserve">Истоки </w:t>
      </w:r>
      <w:proofErr w:type="spellStart"/>
      <w:r w:rsidRPr="004864C2">
        <w:rPr>
          <w:i/>
          <w:sz w:val="28"/>
          <w:szCs w:val="28"/>
        </w:rPr>
        <w:t>лингвокультурологии</w:t>
      </w:r>
      <w:proofErr w:type="spellEnd"/>
      <w:r w:rsidRPr="004864C2">
        <w:rPr>
          <w:i/>
          <w:sz w:val="28"/>
          <w:szCs w:val="28"/>
        </w:rPr>
        <w:t xml:space="preserve">. </w:t>
      </w:r>
      <w:proofErr w:type="gramStart"/>
      <w:r w:rsidRPr="004864C2">
        <w:rPr>
          <w:i/>
          <w:sz w:val="28"/>
          <w:szCs w:val="28"/>
        </w:rPr>
        <w:t>Идеи о связи языка и культуры в западной и советской традициях.</w:t>
      </w:r>
      <w:proofErr w:type="gramEnd"/>
    </w:p>
    <w:p w:rsidR="00516407" w:rsidRDefault="00516407" w:rsidP="00516407">
      <w:pPr>
        <w:pStyle w:val="KeinLeerraum"/>
      </w:pPr>
    </w:p>
    <w:p w:rsidR="004864C2" w:rsidRPr="004864C2" w:rsidRDefault="004864C2" w:rsidP="00516407">
      <w:pPr>
        <w:pStyle w:val="KeinLeerraum"/>
        <w:rPr>
          <w:sz w:val="28"/>
          <w:szCs w:val="28"/>
        </w:rPr>
      </w:pPr>
      <w:r w:rsidRPr="004864C2">
        <w:rPr>
          <w:sz w:val="28"/>
          <w:szCs w:val="28"/>
        </w:rPr>
        <w:t>13:30 – 1</w:t>
      </w:r>
      <w:r>
        <w:rPr>
          <w:sz w:val="28"/>
          <w:szCs w:val="28"/>
        </w:rPr>
        <w:t>3</w:t>
      </w:r>
      <w:r w:rsidRPr="004864C2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4864C2">
        <w:rPr>
          <w:sz w:val="28"/>
          <w:szCs w:val="28"/>
        </w:rPr>
        <w:t>0 – Перерыв. Чай, кофе.</w:t>
      </w:r>
    </w:p>
    <w:p w:rsidR="004864C2" w:rsidRDefault="004864C2" w:rsidP="00516407">
      <w:pPr>
        <w:pStyle w:val="KeinLeerraum"/>
      </w:pPr>
    </w:p>
    <w:p w:rsidR="00516407" w:rsidRPr="004864C2" w:rsidRDefault="00516407" w:rsidP="00516407">
      <w:pPr>
        <w:pStyle w:val="KeinLeerraum"/>
        <w:rPr>
          <w:sz w:val="28"/>
          <w:szCs w:val="28"/>
        </w:rPr>
      </w:pPr>
      <w:r w:rsidRPr="004864C2">
        <w:rPr>
          <w:sz w:val="28"/>
          <w:szCs w:val="28"/>
        </w:rPr>
        <w:t>1</w:t>
      </w:r>
      <w:r w:rsidR="004864C2">
        <w:rPr>
          <w:sz w:val="28"/>
          <w:szCs w:val="28"/>
        </w:rPr>
        <w:t>3</w:t>
      </w:r>
      <w:r w:rsidRPr="004864C2">
        <w:rPr>
          <w:sz w:val="28"/>
          <w:szCs w:val="28"/>
        </w:rPr>
        <w:t>:</w:t>
      </w:r>
      <w:r w:rsidR="004864C2">
        <w:rPr>
          <w:sz w:val="28"/>
          <w:szCs w:val="28"/>
        </w:rPr>
        <w:t>50 – 14</w:t>
      </w:r>
      <w:r w:rsidRPr="004864C2">
        <w:rPr>
          <w:sz w:val="28"/>
          <w:szCs w:val="28"/>
        </w:rPr>
        <w:t>:</w:t>
      </w:r>
      <w:r w:rsidR="004864C2">
        <w:rPr>
          <w:sz w:val="28"/>
          <w:szCs w:val="28"/>
        </w:rPr>
        <w:t>40</w:t>
      </w:r>
      <w:r w:rsidRPr="004864C2">
        <w:rPr>
          <w:sz w:val="28"/>
          <w:szCs w:val="28"/>
        </w:rPr>
        <w:t xml:space="preserve"> </w:t>
      </w:r>
    </w:p>
    <w:p w:rsidR="00516407" w:rsidRPr="007850D4" w:rsidRDefault="00516407" w:rsidP="00516407">
      <w:pPr>
        <w:pStyle w:val="KeinLeerraum"/>
        <w:rPr>
          <w:sz w:val="28"/>
          <w:szCs w:val="28"/>
        </w:rPr>
      </w:pPr>
      <w:r w:rsidRPr="007850D4">
        <w:rPr>
          <w:sz w:val="28"/>
          <w:szCs w:val="28"/>
        </w:rPr>
        <w:t xml:space="preserve">Константин Зарубин (Андреев), </w:t>
      </w:r>
      <w:bookmarkStart w:id="0" w:name="_GoBack"/>
      <w:r w:rsidRPr="008547A4">
        <w:rPr>
          <w:rStyle w:val="Fett"/>
          <w:b w:val="0"/>
          <w:sz w:val="28"/>
          <w:szCs w:val="28"/>
          <w:lang w:val="de-DE"/>
        </w:rPr>
        <w:t>H</w:t>
      </w:r>
      <w:r w:rsidRPr="008547A4">
        <w:rPr>
          <w:rStyle w:val="Fett"/>
          <w:b w:val="0"/>
          <w:sz w:val="28"/>
          <w:szCs w:val="28"/>
        </w:rPr>
        <w:t>ö</w:t>
      </w:r>
      <w:proofErr w:type="spellStart"/>
      <w:r w:rsidRPr="008547A4">
        <w:rPr>
          <w:rStyle w:val="Fett"/>
          <w:b w:val="0"/>
          <w:sz w:val="28"/>
          <w:szCs w:val="28"/>
          <w:lang w:val="de-DE"/>
        </w:rPr>
        <w:t>gskolan</w:t>
      </w:r>
      <w:proofErr w:type="spellEnd"/>
      <w:r w:rsidRPr="007850D4">
        <w:rPr>
          <w:rStyle w:val="Fett"/>
          <w:sz w:val="28"/>
          <w:szCs w:val="28"/>
        </w:rPr>
        <w:t xml:space="preserve"> </w:t>
      </w:r>
      <w:bookmarkEnd w:id="0"/>
      <w:proofErr w:type="spellStart"/>
      <w:r w:rsidRPr="007850D4">
        <w:rPr>
          <w:sz w:val="28"/>
          <w:szCs w:val="28"/>
          <w:lang w:val="de-DE"/>
        </w:rPr>
        <w:t>Dalarna</w:t>
      </w:r>
      <w:proofErr w:type="spellEnd"/>
      <w:r w:rsidRPr="007850D4">
        <w:rPr>
          <w:sz w:val="28"/>
          <w:szCs w:val="28"/>
        </w:rPr>
        <w:t xml:space="preserve"> </w:t>
      </w:r>
      <w:r w:rsidRPr="007850D4">
        <w:rPr>
          <w:sz w:val="28"/>
          <w:szCs w:val="28"/>
          <w:lang w:val="de-DE"/>
        </w:rPr>
        <w:t>University</w:t>
      </w:r>
      <w:r w:rsidRPr="007850D4">
        <w:rPr>
          <w:sz w:val="28"/>
          <w:szCs w:val="28"/>
        </w:rPr>
        <w:t xml:space="preserve"> </w:t>
      </w:r>
      <w:r w:rsidRPr="007850D4">
        <w:rPr>
          <w:sz w:val="28"/>
          <w:szCs w:val="28"/>
          <w:lang w:val="de-DE"/>
        </w:rPr>
        <w:t>College</w:t>
      </w:r>
      <w:r w:rsidRPr="007850D4">
        <w:rPr>
          <w:sz w:val="28"/>
          <w:szCs w:val="28"/>
        </w:rPr>
        <w:t>, Швеция</w:t>
      </w:r>
    </w:p>
    <w:p w:rsidR="00516407" w:rsidRPr="004864C2" w:rsidRDefault="00516407" w:rsidP="00516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lang w:val="ru-RU"/>
        </w:rPr>
      </w:pPr>
      <w:r w:rsidRPr="004864C2">
        <w:rPr>
          <w:i/>
          <w:sz w:val="28"/>
          <w:szCs w:val="28"/>
          <w:lang w:val="ru-RU"/>
        </w:rPr>
        <w:t>Представления о языковом релятивизме в российском публичном дискурсе</w:t>
      </w:r>
      <w:r w:rsidR="00A7517B" w:rsidRPr="004864C2">
        <w:rPr>
          <w:i/>
          <w:sz w:val="28"/>
          <w:szCs w:val="28"/>
          <w:lang w:val="ru-RU"/>
        </w:rPr>
        <w:t>.</w:t>
      </w:r>
    </w:p>
    <w:p w:rsidR="00516407" w:rsidRPr="00867D67" w:rsidRDefault="00516407" w:rsidP="00516407">
      <w:pPr>
        <w:pStyle w:val="KeinLeerraum"/>
      </w:pPr>
      <w:r>
        <w:rPr>
          <w:b/>
        </w:rPr>
        <w:t xml:space="preserve"> </w:t>
      </w:r>
    </w:p>
    <w:p w:rsidR="000C6CF1" w:rsidRPr="004864C2" w:rsidRDefault="004864C2" w:rsidP="004864C2">
      <w:pPr>
        <w:rPr>
          <w:rFonts w:eastAsia="Arial Unicode MS"/>
          <w:sz w:val="28"/>
          <w:szCs w:val="28"/>
          <w:lang w:val="ru-RU"/>
        </w:rPr>
      </w:pPr>
      <w:r w:rsidRPr="004864C2">
        <w:rPr>
          <w:rFonts w:eastAsia="Arial Unicode MS"/>
          <w:sz w:val="28"/>
          <w:szCs w:val="28"/>
          <w:lang w:val="ru-RU"/>
        </w:rPr>
        <w:t>14:40 – 15:00 – Заключительное обсуждение</w:t>
      </w:r>
      <w:r>
        <w:rPr>
          <w:rFonts w:eastAsia="Arial Unicode MS"/>
          <w:sz w:val="28"/>
          <w:szCs w:val="28"/>
          <w:lang w:val="ru-RU"/>
        </w:rPr>
        <w:t xml:space="preserve"> и закрытие семинара</w:t>
      </w:r>
      <w:r w:rsidRPr="004864C2">
        <w:rPr>
          <w:rFonts w:eastAsia="Arial Unicode MS"/>
          <w:sz w:val="28"/>
          <w:szCs w:val="28"/>
          <w:lang w:val="ru-RU"/>
        </w:rPr>
        <w:t>. Чай, кофе.</w:t>
      </w:r>
    </w:p>
    <w:sectPr w:rsidR="000C6CF1" w:rsidRPr="004864C2" w:rsidSect="006C6F9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970" w:right="1191" w:bottom="1985" w:left="1418" w:header="568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BB" w:rsidRDefault="004B3EBB">
      <w:r>
        <w:separator/>
      </w:r>
    </w:p>
  </w:endnote>
  <w:endnote w:type="continuationSeparator" w:id="0">
    <w:p w:rsidR="004B3EBB" w:rsidRDefault="004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560"/>
      <w:gridCol w:w="7796"/>
    </w:tblGrid>
    <w:tr w:rsidR="00F90B14">
      <w:trPr>
        <w:cantSplit/>
        <w:trHeight w:val="567"/>
      </w:trPr>
      <w:tc>
        <w:tcPr>
          <w:tcW w:w="1418" w:type="dxa"/>
          <w:tcBorders>
            <w:bottom w:val="single" w:sz="2" w:space="0" w:color="000080"/>
            <w:right w:val="single" w:sz="2" w:space="0" w:color="000080"/>
          </w:tcBorders>
        </w:tcPr>
        <w:bookmarkStart w:id="1" w:name="_MON_1100940559"/>
        <w:bookmarkStart w:id="2" w:name="_MON_1096101314"/>
        <w:bookmarkEnd w:id="1"/>
        <w:bookmarkEnd w:id="2"/>
        <w:bookmarkStart w:id="3" w:name="_MON_1100940494"/>
        <w:bookmarkEnd w:id="3"/>
        <w:p w:rsidR="00F90B14" w:rsidRDefault="00F90B14">
          <w:pPr>
            <w:spacing w:line="200" w:lineRule="atLeast"/>
            <w:jc w:val="right"/>
            <w:rPr>
              <w:rFonts w:ascii="Frutiger-Cn" w:hAnsi="Frutiger-Cn"/>
              <w:sz w:val="16"/>
            </w:rPr>
          </w:pPr>
          <w:r>
            <w:rPr>
              <w:rFonts w:ascii="Frutiger-Cn" w:hAnsi="Frutiger-Cn"/>
              <w:sz w:val="16"/>
            </w:rPr>
            <w:object w:dxaOrig="583" w:dyaOrig="6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2pt;height:32.4pt" o:ole="" fillcolor="window">
                <v:imagedata r:id="rId1" o:title=""/>
              </v:shape>
              <o:OLEObject Type="Embed" ProgID="Word.Picture.8" ShapeID="_x0000_i1025" DrawAspect="Content" ObjectID="_1488086991" r:id="rId2"/>
            </w:object>
          </w:r>
        </w:p>
      </w:tc>
      <w:tc>
        <w:tcPr>
          <w:tcW w:w="1560" w:type="dxa"/>
          <w:tcBorders>
            <w:left w:val="nil"/>
            <w:bottom w:val="single" w:sz="2" w:space="0" w:color="000080"/>
          </w:tcBorders>
        </w:tcPr>
        <w:p w:rsidR="00F90B14" w:rsidRPr="00594D36" w:rsidRDefault="00F90B14" w:rsidP="00874512">
          <w:pPr>
            <w:pStyle w:val="Kopfzeile"/>
            <w:tabs>
              <w:tab w:val="clear" w:pos="4536"/>
            </w:tabs>
            <w:spacing w:line="200" w:lineRule="atLeast"/>
            <w:ind w:left="227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>E-Mail:</w:t>
          </w:r>
        </w:p>
        <w:p w:rsidR="00F90B14" w:rsidRPr="00594D36" w:rsidRDefault="00F90B14" w:rsidP="00874512">
          <w:pPr>
            <w:pStyle w:val="Kopfzeile"/>
            <w:tabs>
              <w:tab w:val="clear" w:pos="4536"/>
            </w:tabs>
            <w:spacing w:line="200" w:lineRule="atLeast"/>
            <w:ind w:left="227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>Internet:</w:t>
          </w:r>
        </w:p>
        <w:p w:rsidR="00F90B14" w:rsidRPr="00594D36" w:rsidRDefault="00F90B14" w:rsidP="00874512">
          <w:pPr>
            <w:pStyle w:val="Kopfzeile"/>
            <w:tabs>
              <w:tab w:val="clear" w:pos="4536"/>
            </w:tabs>
            <w:spacing w:line="200" w:lineRule="atLeast"/>
            <w:ind w:left="227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>Dienstgebäude:</w:t>
          </w:r>
        </w:p>
      </w:tc>
      <w:tc>
        <w:tcPr>
          <w:tcW w:w="7796" w:type="dxa"/>
          <w:tcBorders>
            <w:bottom w:val="single" w:sz="2" w:space="0" w:color="000080"/>
          </w:tcBorders>
        </w:tcPr>
        <w:p w:rsidR="00F90B14" w:rsidRPr="00594D36" w:rsidRDefault="00EF25E5" w:rsidP="00827875">
          <w:pPr>
            <w:pStyle w:val="Kopfzeile"/>
            <w:tabs>
              <w:tab w:val="clear" w:pos="4536"/>
            </w:tabs>
            <w:spacing w:line="200" w:lineRule="atLeast"/>
            <w:rPr>
              <w:rFonts w:ascii="Franklin Gothic Medium" w:hAnsi="Franklin Gothic Medium"/>
              <w:color w:val="000080"/>
              <w:sz w:val="16"/>
            </w:rPr>
          </w:pPr>
          <w:r>
            <w:rPr>
              <w:rFonts w:ascii="Franklin Gothic Medium" w:hAnsi="Franklin Gothic Medium"/>
              <w:color w:val="000080"/>
              <w:sz w:val="16"/>
              <w:szCs w:val="16"/>
            </w:rPr>
            <w:t>pavloan</w:t>
          </w:r>
          <w:r w:rsidR="00F90B14">
            <w:rPr>
              <w:rFonts w:ascii="Franklin Gothic Medium" w:hAnsi="Franklin Gothic Medium"/>
              <w:color w:val="000080"/>
              <w:sz w:val="16"/>
              <w:szCs w:val="16"/>
            </w:rPr>
            <w:t>l</w:t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fldChar w:fldCharType="begin"/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instrText xml:space="preserve"> </w:instrText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fldChar w:fldCharType="begin"/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instrText xml:space="preserve"> MACROBUTTON  NoMacro [E-Mail] </w:instrText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fldChar w:fldCharType="end"/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instrText xml:space="preserve"> </w:instrText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fldChar w:fldCharType="end"/>
          </w:r>
          <w:r w:rsidR="00F90B14" w:rsidRPr="00594D36">
            <w:rPr>
              <w:rFonts w:ascii="Franklin Gothic Medium" w:hAnsi="Franklin Gothic Medium"/>
              <w:color w:val="000080"/>
              <w:sz w:val="16"/>
            </w:rPr>
            <w:t>@uni-mainz.de</w:t>
          </w:r>
        </w:p>
        <w:p w:rsidR="00F90B14" w:rsidRPr="00594D36" w:rsidRDefault="00F90B14" w:rsidP="00827875">
          <w:pPr>
            <w:pStyle w:val="Kopfzeile"/>
            <w:tabs>
              <w:tab w:val="clear" w:pos="4536"/>
            </w:tabs>
            <w:spacing w:line="200" w:lineRule="atLeast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>http://www.f</w:t>
          </w:r>
          <w:r>
            <w:rPr>
              <w:rFonts w:ascii="Franklin Gothic Medium" w:hAnsi="Franklin Gothic Medium"/>
              <w:color w:val="000080"/>
              <w:sz w:val="16"/>
            </w:rPr>
            <w:t>a</w:t>
          </w:r>
          <w:r w:rsidRPr="00594D36">
            <w:rPr>
              <w:rFonts w:ascii="Franklin Gothic Medium" w:hAnsi="Franklin Gothic Medium"/>
              <w:color w:val="000080"/>
              <w:sz w:val="16"/>
            </w:rPr>
            <w:t>sk.uni-mainz.de/</w:t>
          </w:r>
        </w:p>
        <w:p w:rsidR="00F90B14" w:rsidRPr="00594D36" w:rsidRDefault="00F90B14" w:rsidP="00827875">
          <w:pPr>
            <w:pStyle w:val="Kopfzeile"/>
            <w:tabs>
              <w:tab w:val="clear" w:pos="4536"/>
            </w:tabs>
            <w:spacing w:line="200" w:lineRule="atLeast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>An der Hochschule 2, D – 76726 Germersheim</w:t>
          </w:r>
        </w:p>
      </w:tc>
    </w:tr>
    <w:tr w:rsidR="00F90B14">
      <w:trPr>
        <w:cantSplit/>
        <w:trHeight w:val="460"/>
      </w:trPr>
      <w:tc>
        <w:tcPr>
          <w:tcW w:w="1418" w:type="dxa"/>
          <w:tcBorders>
            <w:top w:val="single" w:sz="2" w:space="0" w:color="000080"/>
            <w:right w:val="single" w:sz="2" w:space="0" w:color="000080"/>
          </w:tcBorders>
        </w:tcPr>
        <w:p w:rsidR="00F90B14" w:rsidRDefault="00F90B14">
          <w:pPr>
            <w:spacing w:line="200" w:lineRule="atLeast"/>
            <w:rPr>
              <w:rFonts w:ascii="Frutiger-Cn" w:hAnsi="Frutiger-Cn"/>
              <w:sz w:val="16"/>
            </w:rPr>
          </w:pPr>
        </w:p>
      </w:tc>
      <w:tc>
        <w:tcPr>
          <w:tcW w:w="9356" w:type="dxa"/>
          <w:gridSpan w:val="2"/>
          <w:tcBorders>
            <w:top w:val="single" w:sz="2" w:space="0" w:color="000080"/>
            <w:left w:val="nil"/>
          </w:tcBorders>
        </w:tcPr>
        <w:p w:rsidR="00F90B14" w:rsidRPr="00594D36" w:rsidRDefault="00F90B14">
          <w:pPr>
            <w:pStyle w:val="Kopfzeile"/>
            <w:tabs>
              <w:tab w:val="clear" w:pos="4536"/>
            </w:tabs>
            <w:spacing w:line="200" w:lineRule="atLeast"/>
            <w:ind w:left="227"/>
            <w:rPr>
              <w:rFonts w:ascii="Franklin Gothic Medium" w:hAnsi="Franklin Gothic Medium"/>
              <w:color w:val="000080"/>
              <w:sz w:val="12"/>
            </w:rPr>
          </w:pPr>
        </w:p>
        <w:p w:rsidR="00F90B14" w:rsidRPr="00594D36" w:rsidRDefault="00F90B14" w:rsidP="00572AF2">
          <w:pPr>
            <w:pStyle w:val="Kopfzeile"/>
            <w:tabs>
              <w:tab w:val="clear" w:pos="4536"/>
            </w:tabs>
            <w:spacing w:line="200" w:lineRule="atLeast"/>
            <w:ind w:left="227"/>
            <w:rPr>
              <w:rFonts w:ascii="Franklin Gothic Medium" w:hAnsi="Franklin Gothic Medium"/>
              <w:color w:val="000080"/>
              <w:sz w:val="16"/>
            </w:rPr>
          </w:pPr>
          <w:r w:rsidRPr="00594D36">
            <w:rPr>
              <w:rFonts w:ascii="Franklin Gothic Medium" w:hAnsi="Franklin Gothic Medium"/>
              <w:color w:val="000080"/>
              <w:sz w:val="16"/>
            </w:rPr>
            <w:t xml:space="preserve">Johannes Gutenberg-Universität Mainz • Fachbereich 06 • </w:t>
          </w:r>
          <w:r>
            <w:rPr>
              <w:rFonts w:ascii="Franklin Gothic Medium" w:hAnsi="Franklin Gothic Medium"/>
              <w:color w:val="000080"/>
              <w:sz w:val="16"/>
              <w:szCs w:val="16"/>
            </w:rPr>
            <w:t>Arbeitsbereich  Russisch</w:t>
          </w:r>
          <w:r w:rsidRPr="00594D36">
            <w:rPr>
              <w:rFonts w:ascii="Franklin Gothic Medium" w:hAnsi="Franklin Gothic Medium"/>
              <w:color w:val="000080"/>
              <w:sz w:val="16"/>
              <w:szCs w:val="16"/>
            </w:rPr>
            <w:t>• D – 76711 Germersheim</w:t>
          </w:r>
        </w:p>
      </w:tc>
    </w:tr>
  </w:tbl>
  <w:p w:rsidR="00F90B14" w:rsidRDefault="00F90B14">
    <w:pPr>
      <w:pStyle w:val="Fuzeile"/>
      <w:rPr>
        <w:rFonts w:ascii="Frutiger 57Cn" w:hAnsi="Frutiger 57C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BB" w:rsidRDefault="004B3EBB">
      <w:r>
        <w:separator/>
      </w:r>
    </w:p>
  </w:footnote>
  <w:footnote w:type="continuationSeparator" w:id="0">
    <w:p w:rsidR="004B3EBB" w:rsidRDefault="004B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4" w:rsidRDefault="00F90B14" w:rsidP="00D11B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90B14" w:rsidRDefault="00F90B14" w:rsidP="00584AE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81" w:rsidRDefault="00807A81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8547A4">
      <w:rPr>
        <w:noProof/>
      </w:rPr>
      <w:t>2</w:t>
    </w:r>
    <w:r>
      <w:fldChar w:fldCharType="end"/>
    </w:r>
  </w:p>
  <w:p w:rsidR="00F90B14" w:rsidRDefault="00F90B14" w:rsidP="00584AE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26" w:type="dxa"/>
      <w:tblLook w:val="01E0" w:firstRow="1" w:lastRow="1" w:firstColumn="1" w:lastColumn="1" w:noHBand="0" w:noVBand="0"/>
    </w:tblPr>
    <w:tblGrid>
      <w:gridCol w:w="1134"/>
      <w:gridCol w:w="4653"/>
      <w:gridCol w:w="4703"/>
    </w:tblGrid>
    <w:tr w:rsidR="00F90B14" w:rsidRPr="00905B58">
      <w:tc>
        <w:tcPr>
          <w:tcW w:w="1134" w:type="dxa"/>
          <w:tcBorders>
            <w:bottom w:val="single" w:sz="4" w:space="0" w:color="333399"/>
            <w:right w:val="single" w:sz="4" w:space="0" w:color="FF0000"/>
          </w:tcBorders>
        </w:tcPr>
        <w:p w:rsidR="00F90B14" w:rsidRDefault="00F90B14" w:rsidP="0045497E">
          <w:pPr>
            <w:pStyle w:val="Kopfzeile"/>
          </w:pPr>
        </w:p>
      </w:tc>
      <w:tc>
        <w:tcPr>
          <w:tcW w:w="4653" w:type="dxa"/>
          <w:tcBorders>
            <w:left w:val="single" w:sz="4" w:space="0" w:color="FF0000"/>
            <w:bottom w:val="single" w:sz="4" w:space="0" w:color="333399"/>
          </w:tcBorders>
        </w:tcPr>
        <w:p w:rsidR="00F90B14" w:rsidRPr="006C6F93" w:rsidRDefault="00F90B14" w:rsidP="0045497E">
          <w:pPr>
            <w:pStyle w:val="Kopfzeile"/>
          </w:pPr>
        </w:p>
        <w:p w:rsidR="00F90B14" w:rsidRPr="00905B58" w:rsidRDefault="00516407" w:rsidP="0045497E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164080" cy="632460"/>
                <wp:effectExtent l="0" t="0" r="7620" b="0"/>
                <wp:docPr id="1" name="Bild 1" descr="ftsk-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tsk-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3" w:type="dxa"/>
          <w:tcBorders>
            <w:bottom w:val="single" w:sz="4" w:space="0" w:color="333399"/>
          </w:tcBorders>
        </w:tcPr>
        <w:p w:rsidR="00F90B14" w:rsidRPr="00905B58" w:rsidRDefault="00516407" w:rsidP="00905B58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28800" cy="662940"/>
                <wp:effectExtent l="0" t="0" r="0" b="3810"/>
                <wp:docPr id="2" name="Bild 2" descr="FARB_k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RB_k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0B14" w:rsidRPr="00905B58">
      <w:tc>
        <w:tcPr>
          <w:tcW w:w="1134" w:type="dxa"/>
          <w:tcBorders>
            <w:top w:val="single" w:sz="4" w:space="0" w:color="333399"/>
            <w:right w:val="single" w:sz="4" w:space="0" w:color="FF0000"/>
          </w:tcBorders>
        </w:tcPr>
        <w:p w:rsidR="00F90B14" w:rsidRPr="00905B58" w:rsidRDefault="00F90B14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356" w:type="dxa"/>
          <w:gridSpan w:val="2"/>
          <w:tcBorders>
            <w:top w:val="single" w:sz="4" w:space="0" w:color="333399"/>
            <w:left w:val="single" w:sz="4" w:space="0" w:color="FF0000"/>
          </w:tcBorders>
        </w:tcPr>
        <w:p w:rsidR="00F90B14" w:rsidRPr="00905B58" w:rsidRDefault="00F90B14" w:rsidP="006C6F93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  <w:p w:rsidR="00F90B14" w:rsidRPr="005514D7" w:rsidRDefault="00F90B14" w:rsidP="006C6F93">
          <w:pPr>
            <w:pStyle w:val="Kopfzeile"/>
            <w:rPr>
              <w:rFonts w:ascii="Franklin Gothic Medium" w:hAnsi="Franklin Gothic Medium"/>
              <w:color w:val="000080"/>
              <w:sz w:val="24"/>
              <w:szCs w:val="24"/>
            </w:rPr>
          </w:pPr>
          <w:r w:rsidRPr="005514D7">
            <w:rPr>
              <w:rFonts w:ascii="Franklin Gothic Medium" w:hAnsi="Franklin Gothic Medium"/>
              <w:color w:val="000080"/>
              <w:sz w:val="24"/>
              <w:szCs w:val="24"/>
            </w:rPr>
            <w:t>Arbeitsbereich Russisch</w:t>
          </w:r>
        </w:p>
        <w:p w:rsidR="00F90B14" w:rsidRPr="006A1427" w:rsidRDefault="006A1427" w:rsidP="006C6F93">
          <w:pPr>
            <w:pStyle w:val="Kopfzeile"/>
            <w:rPr>
              <w:rFonts w:ascii="Franklin Gothic Medium" w:hAnsi="Franklin Gothic Medium" w:cs="Arial"/>
              <w:sz w:val="24"/>
              <w:szCs w:val="24"/>
            </w:rPr>
          </w:pPr>
          <w:r>
            <w:rPr>
              <w:rFonts w:ascii="Franklin Gothic Medium" w:hAnsi="Franklin Gothic Medium"/>
              <w:color w:val="000080"/>
              <w:sz w:val="24"/>
              <w:szCs w:val="24"/>
            </w:rPr>
            <w:t>Dr. Anna Pavlova</w:t>
          </w:r>
        </w:p>
        <w:p w:rsidR="00F90B14" w:rsidRPr="00905B58" w:rsidRDefault="00F90B14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</w:tr>
  </w:tbl>
  <w:p w:rsidR="00F90B14" w:rsidRPr="006C6F93" w:rsidRDefault="00F90B14">
    <w:pPr>
      <w:pStyle w:val="Kopfzeile"/>
      <w:rPr>
        <w:rFonts w:ascii="Arial" w:hAnsi="Arial" w:cs="Arial"/>
        <w:sz w:val="6"/>
        <w:szCs w:val="6"/>
      </w:rPr>
    </w:pPr>
  </w:p>
  <w:p w:rsidR="00F90B14" w:rsidRDefault="00F90B14">
    <w:pPr>
      <w:pStyle w:val="Kopfzeile"/>
      <w:rPr>
        <w:rFonts w:ascii="Frutiger-Cn" w:hAnsi="Frutiger-Cn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76D7"/>
    <w:multiLevelType w:val="hybridMultilevel"/>
    <w:tmpl w:val="18ACE3D0"/>
    <w:lvl w:ilvl="0" w:tplc="53C64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D9A"/>
    <w:multiLevelType w:val="hybridMultilevel"/>
    <w:tmpl w:val="44502B8A"/>
    <w:lvl w:ilvl="0" w:tplc="3976D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65FCF"/>
    <w:multiLevelType w:val="hybridMultilevel"/>
    <w:tmpl w:val="E342EE8E"/>
    <w:lvl w:ilvl="0" w:tplc="FB4E98E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A346D9A"/>
    <w:multiLevelType w:val="hybridMultilevel"/>
    <w:tmpl w:val="1AA6AD36"/>
    <w:lvl w:ilvl="0" w:tplc="FDE611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FD"/>
    <w:rsid w:val="000027D2"/>
    <w:rsid w:val="00002EAD"/>
    <w:rsid w:val="000123D2"/>
    <w:rsid w:val="000144D3"/>
    <w:rsid w:val="00015A69"/>
    <w:rsid w:val="000247FF"/>
    <w:rsid w:val="00027270"/>
    <w:rsid w:val="000340D3"/>
    <w:rsid w:val="00035156"/>
    <w:rsid w:val="000360C4"/>
    <w:rsid w:val="00046407"/>
    <w:rsid w:val="00070857"/>
    <w:rsid w:val="00076973"/>
    <w:rsid w:val="00082F4C"/>
    <w:rsid w:val="00083C15"/>
    <w:rsid w:val="00085727"/>
    <w:rsid w:val="00087883"/>
    <w:rsid w:val="000A395B"/>
    <w:rsid w:val="000C6769"/>
    <w:rsid w:val="000C6CF1"/>
    <w:rsid w:val="000D3E47"/>
    <w:rsid w:val="00114219"/>
    <w:rsid w:val="00123D54"/>
    <w:rsid w:val="00126C0E"/>
    <w:rsid w:val="00132262"/>
    <w:rsid w:val="001377CD"/>
    <w:rsid w:val="00147364"/>
    <w:rsid w:val="001664B0"/>
    <w:rsid w:val="00184219"/>
    <w:rsid w:val="001B0963"/>
    <w:rsid w:val="001B0B02"/>
    <w:rsid w:val="001C3CDA"/>
    <w:rsid w:val="001D0B2A"/>
    <w:rsid w:val="001D260B"/>
    <w:rsid w:val="001D6CB5"/>
    <w:rsid w:val="001F4F7C"/>
    <w:rsid w:val="00205183"/>
    <w:rsid w:val="00213D50"/>
    <w:rsid w:val="00231C8B"/>
    <w:rsid w:val="0023775F"/>
    <w:rsid w:val="00244786"/>
    <w:rsid w:val="00256F43"/>
    <w:rsid w:val="00257F32"/>
    <w:rsid w:val="002603B4"/>
    <w:rsid w:val="002729EF"/>
    <w:rsid w:val="00273426"/>
    <w:rsid w:val="00273F77"/>
    <w:rsid w:val="00287788"/>
    <w:rsid w:val="002A588F"/>
    <w:rsid w:val="002B5735"/>
    <w:rsid w:val="002B7ACD"/>
    <w:rsid w:val="002E4401"/>
    <w:rsid w:val="002E6E58"/>
    <w:rsid w:val="002E7DF1"/>
    <w:rsid w:val="002F3FF3"/>
    <w:rsid w:val="00310080"/>
    <w:rsid w:val="0032520C"/>
    <w:rsid w:val="00344ED2"/>
    <w:rsid w:val="00361308"/>
    <w:rsid w:val="00362B86"/>
    <w:rsid w:val="00396838"/>
    <w:rsid w:val="003B046E"/>
    <w:rsid w:val="003F7FC5"/>
    <w:rsid w:val="0042268A"/>
    <w:rsid w:val="00436DF7"/>
    <w:rsid w:val="0045497E"/>
    <w:rsid w:val="00476850"/>
    <w:rsid w:val="00482919"/>
    <w:rsid w:val="004864C2"/>
    <w:rsid w:val="00491551"/>
    <w:rsid w:val="00491977"/>
    <w:rsid w:val="004B28F7"/>
    <w:rsid w:val="004B3EBB"/>
    <w:rsid w:val="004B6188"/>
    <w:rsid w:val="004C4DA5"/>
    <w:rsid w:val="004D0137"/>
    <w:rsid w:val="004E362B"/>
    <w:rsid w:val="004F5B53"/>
    <w:rsid w:val="00502806"/>
    <w:rsid w:val="00506AD2"/>
    <w:rsid w:val="00512DBE"/>
    <w:rsid w:val="00516407"/>
    <w:rsid w:val="00526D7E"/>
    <w:rsid w:val="005273A5"/>
    <w:rsid w:val="00531087"/>
    <w:rsid w:val="005348CF"/>
    <w:rsid w:val="005514D7"/>
    <w:rsid w:val="005701A3"/>
    <w:rsid w:val="0057066F"/>
    <w:rsid w:val="00572AF2"/>
    <w:rsid w:val="005736AB"/>
    <w:rsid w:val="00573778"/>
    <w:rsid w:val="005761B8"/>
    <w:rsid w:val="00580ED3"/>
    <w:rsid w:val="00584AEE"/>
    <w:rsid w:val="005876AE"/>
    <w:rsid w:val="00594D36"/>
    <w:rsid w:val="005A1BB5"/>
    <w:rsid w:val="005C0991"/>
    <w:rsid w:val="005C6D11"/>
    <w:rsid w:val="005E4406"/>
    <w:rsid w:val="005E57DB"/>
    <w:rsid w:val="005F3195"/>
    <w:rsid w:val="006021E4"/>
    <w:rsid w:val="006147B2"/>
    <w:rsid w:val="0061503F"/>
    <w:rsid w:val="006201A9"/>
    <w:rsid w:val="00622DAD"/>
    <w:rsid w:val="006270E9"/>
    <w:rsid w:val="00627A2D"/>
    <w:rsid w:val="00634C47"/>
    <w:rsid w:val="00670044"/>
    <w:rsid w:val="0067112C"/>
    <w:rsid w:val="006A1427"/>
    <w:rsid w:val="006A4E7B"/>
    <w:rsid w:val="006A5BD2"/>
    <w:rsid w:val="006B2FFD"/>
    <w:rsid w:val="006B6949"/>
    <w:rsid w:val="006C6F93"/>
    <w:rsid w:val="006C7DBE"/>
    <w:rsid w:val="006E1CE8"/>
    <w:rsid w:val="006F55D0"/>
    <w:rsid w:val="006F626C"/>
    <w:rsid w:val="00710CCF"/>
    <w:rsid w:val="00716FA3"/>
    <w:rsid w:val="007211F4"/>
    <w:rsid w:val="0072217B"/>
    <w:rsid w:val="00724604"/>
    <w:rsid w:val="00724E33"/>
    <w:rsid w:val="00751645"/>
    <w:rsid w:val="00763795"/>
    <w:rsid w:val="00771173"/>
    <w:rsid w:val="00776802"/>
    <w:rsid w:val="007861A4"/>
    <w:rsid w:val="007A57D8"/>
    <w:rsid w:val="007A5FC1"/>
    <w:rsid w:val="007B3247"/>
    <w:rsid w:val="007B79DD"/>
    <w:rsid w:val="007C14FD"/>
    <w:rsid w:val="007C4DAB"/>
    <w:rsid w:val="007E3A2B"/>
    <w:rsid w:val="007F26F8"/>
    <w:rsid w:val="007F4A82"/>
    <w:rsid w:val="00805CFC"/>
    <w:rsid w:val="00805D2C"/>
    <w:rsid w:val="00807A81"/>
    <w:rsid w:val="00817CD7"/>
    <w:rsid w:val="00827875"/>
    <w:rsid w:val="00832150"/>
    <w:rsid w:val="00841B48"/>
    <w:rsid w:val="00842252"/>
    <w:rsid w:val="00843205"/>
    <w:rsid w:val="008547A4"/>
    <w:rsid w:val="0086070A"/>
    <w:rsid w:val="00871F40"/>
    <w:rsid w:val="00874512"/>
    <w:rsid w:val="00882C18"/>
    <w:rsid w:val="008A62FC"/>
    <w:rsid w:val="008A731B"/>
    <w:rsid w:val="008B2DD9"/>
    <w:rsid w:val="008C0E3B"/>
    <w:rsid w:val="008D2CD2"/>
    <w:rsid w:val="009012F5"/>
    <w:rsid w:val="00905B58"/>
    <w:rsid w:val="00910E00"/>
    <w:rsid w:val="00941FB7"/>
    <w:rsid w:val="0094686D"/>
    <w:rsid w:val="00973747"/>
    <w:rsid w:val="009C78C2"/>
    <w:rsid w:val="009F0393"/>
    <w:rsid w:val="00A17FB5"/>
    <w:rsid w:val="00A223F0"/>
    <w:rsid w:val="00A277A7"/>
    <w:rsid w:val="00A34163"/>
    <w:rsid w:val="00A523E5"/>
    <w:rsid w:val="00A7517B"/>
    <w:rsid w:val="00A95560"/>
    <w:rsid w:val="00A95EF8"/>
    <w:rsid w:val="00A9737F"/>
    <w:rsid w:val="00AA1F85"/>
    <w:rsid w:val="00AA344D"/>
    <w:rsid w:val="00AC0527"/>
    <w:rsid w:val="00AC12BA"/>
    <w:rsid w:val="00AC5763"/>
    <w:rsid w:val="00AD7BD4"/>
    <w:rsid w:val="00AE5D9C"/>
    <w:rsid w:val="00AE6FB3"/>
    <w:rsid w:val="00B0209C"/>
    <w:rsid w:val="00B1549B"/>
    <w:rsid w:val="00B27A6D"/>
    <w:rsid w:val="00B3614D"/>
    <w:rsid w:val="00B413C4"/>
    <w:rsid w:val="00B42DD9"/>
    <w:rsid w:val="00B64574"/>
    <w:rsid w:val="00B651D8"/>
    <w:rsid w:val="00B72D3C"/>
    <w:rsid w:val="00B9028B"/>
    <w:rsid w:val="00B97630"/>
    <w:rsid w:val="00BC0BE4"/>
    <w:rsid w:val="00BD0720"/>
    <w:rsid w:val="00BE6BB8"/>
    <w:rsid w:val="00C03C27"/>
    <w:rsid w:val="00C10735"/>
    <w:rsid w:val="00C24FE3"/>
    <w:rsid w:val="00C26AD3"/>
    <w:rsid w:val="00C35178"/>
    <w:rsid w:val="00C35D26"/>
    <w:rsid w:val="00C51C65"/>
    <w:rsid w:val="00C52F69"/>
    <w:rsid w:val="00C671A7"/>
    <w:rsid w:val="00C72C04"/>
    <w:rsid w:val="00C72CDC"/>
    <w:rsid w:val="00CD565C"/>
    <w:rsid w:val="00CD5C20"/>
    <w:rsid w:val="00CE242A"/>
    <w:rsid w:val="00D11B67"/>
    <w:rsid w:val="00D14068"/>
    <w:rsid w:val="00D21B63"/>
    <w:rsid w:val="00D23CAF"/>
    <w:rsid w:val="00D24FD4"/>
    <w:rsid w:val="00D266AD"/>
    <w:rsid w:val="00D32376"/>
    <w:rsid w:val="00D42F23"/>
    <w:rsid w:val="00D50408"/>
    <w:rsid w:val="00D508C2"/>
    <w:rsid w:val="00D631A9"/>
    <w:rsid w:val="00D97BBA"/>
    <w:rsid w:val="00DA0164"/>
    <w:rsid w:val="00DA0A35"/>
    <w:rsid w:val="00DE03CC"/>
    <w:rsid w:val="00DE1BD9"/>
    <w:rsid w:val="00DF3B29"/>
    <w:rsid w:val="00E12DBE"/>
    <w:rsid w:val="00E178E4"/>
    <w:rsid w:val="00E22415"/>
    <w:rsid w:val="00E27D84"/>
    <w:rsid w:val="00E311EB"/>
    <w:rsid w:val="00E4795F"/>
    <w:rsid w:val="00E54C79"/>
    <w:rsid w:val="00E555F4"/>
    <w:rsid w:val="00E605F1"/>
    <w:rsid w:val="00E6100E"/>
    <w:rsid w:val="00E722F9"/>
    <w:rsid w:val="00E86F57"/>
    <w:rsid w:val="00E97DBF"/>
    <w:rsid w:val="00EA26FF"/>
    <w:rsid w:val="00EA7A8C"/>
    <w:rsid w:val="00EB4ECB"/>
    <w:rsid w:val="00EC2CD7"/>
    <w:rsid w:val="00EC4EBF"/>
    <w:rsid w:val="00EC6BDC"/>
    <w:rsid w:val="00EE3BEE"/>
    <w:rsid w:val="00EF25E5"/>
    <w:rsid w:val="00F1224C"/>
    <w:rsid w:val="00F213CD"/>
    <w:rsid w:val="00F23576"/>
    <w:rsid w:val="00F41D55"/>
    <w:rsid w:val="00F6352E"/>
    <w:rsid w:val="00F76011"/>
    <w:rsid w:val="00F76294"/>
    <w:rsid w:val="00F7716C"/>
    <w:rsid w:val="00F83FC0"/>
    <w:rsid w:val="00F8780B"/>
    <w:rsid w:val="00F90A2B"/>
    <w:rsid w:val="00F90B14"/>
    <w:rsid w:val="00F96C9D"/>
    <w:rsid w:val="00FA45BA"/>
    <w:rsid w:val="00FA6156"/>
    <w:rsid w:val="00FD17C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400"/>
        <w:tab w:val="left" w:pos="5040"/>
        <w:tab w:val="left" w:pos="5954"/>
      </w:tabs>
      <w:outlineLvl w:val="0"/>
    </w:pPr>
    <w:rPr>
      <w:rFonts w:ascii="Times Roman" w:hAnsi="Times Roman"/>
      <w:b/>
      <w:bCs/>
      <w:sz w:val="22"/>
      <w:szCs w:val="22"/>
      <w:lang w:val="en-US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Frutiger-Cn" w:hAnsi="Frutiger-Cn"/>
      <w:sz w:val="24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rsid w:val="006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84AEE"/>
  </w:style>
  <w:style w:type="character" w:styleId="Hyperlink">
    <w:name w:val="Hyperlink"/>
    <w:rsid w:val="00817CD7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F77"/>
  </w:style>
  <w:style w:type="paragraph" w:styleId="Sprechblasentext">
    <w:name w:val="Balloon Text"/>
    <w:basedOn w:val="Standard"/>
    <w:link w:val="SprechblasentextZchn"/>
    <w:rsid w:val="00EC2C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2CD7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uiPriority w:val="20"/>
    <w:qFormat/>
    <w:rsid w:val="00516407"/>
    <w:rPr>
      <w:i/>
      <w:iCs/>
    </w:rPr>
  </w:style>
  <w:style w:type="paragraph" w:styleId="KeinLeerraum">
    <w:name w:val="No Spacing"/>
    <w:uiPriority w:val="1"/>
    <w:qFormat/>
    <w:rsid w:val="00516407"/>
    <w:rPr>
      <w:rFonts w:eastAsia="Calibri"/>
      <w:sz w:val="24"/>
      <w:szCs w:val="22"/>
      <w:lang w:val="ru-RU"/>
    </w:rPr>
  </w:style>
  <w:style w:type="character" w:styleId="Fett">
    <w:name w:val="Strong"/>
    <w:uiPriority w:val="22"/>
    <w:qFormat/>
    <w:rsid w:val="00516407"/>
    <w:rPr>
      <w:b/>
      <w:bCs/>
    </w:rPr>
  </w:style>
  <w:style w:type="character" w:customStyle="1" w:styleId="st">
    <w:name w:val="st"/>
    <w:rsid w:val="00516407"/>
  </w:style>
  <w:style w:type="paragraph" w:styleId="HTMLVorformatiert">
    <w:name w:val="HTML Preformatted"/>
    <w:basedOn w:val="Standard"/>
    <w:link w:val="HTMLVorformatiertZchn"/>
    <w:uiPriority w:val="99"/>
    <w:unhideWhenUsed/>
    <w:rsid w:val="00516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1640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400"/>
        <w:tab w:val="left" w:pos="5040"/>
        <w:tab w:val="left" w:pos="5954"/>
      </w:tabs>
      <w:outlineLvl w:val="0"/>
    </w:pPr>
    <w:rPr>
      <w:rFonts w:ascii="Times Roman" w:hAnsi="Times Roman"/>
      <w:b/>
      <w:bCs/>
      <w:sz w:val="22"/>
      <w:szCs w:val="22"/>
      <w:lang w:val="en-US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Frutiger-Cn" w:hAnsi="Frutiger-Cn"/>
      <w:sz w:val="24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rsid w:val="006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84AEE"/>
  </w:style>
  <w:style w:type="character" w:styleId="Hyperlink">
    <w:name w:val="Hyperlink"/>
    <w:rsid w:val="00817CD7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F77"/>
  </w:style>
  <w:style w:type="paragraph" w:styleId="Sprechblasentext">
    <w:name w:val="Balloon Text"/>
    <w:basedOn w:val="Standard"/>
    <w:link w:val="SprechblasentextZchn"/>
    <w:rsid w:val="00EC2C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2CD7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uiPriority w:val="20"/>
    <w:qFormat/>
    <w:rsid w:val="00516407"/>
    <w:rPr>
      <w:i/>
      <w:iCs/>
    </w:rPr>
  </w:style>
  <w:style w:type="paragraph" w:styleId="KeinLeerraum">
    <w:name w:val="No Spacing"/>
    <w:uiPriority w:val="1"/>
    <w:qFormat/>
    <w:rsid w:val="00516407"/>
    <w:rPr>
      <w:rFonts w:eastAsia="Calibri"/>
      <w:sz w:val="24"/>
      <w:szCs w:val="22"/>
      <w:lang w:val="ru-RU"/>
    </w:rPr>
  </w:style>
  <w:style w:type="character" w:styleId="Fett">
    <w:name w:val="Strong"/>
    <w:uiPriority w:val="22"/>
    <w:qFormat/>
    <w:rsid w:val="00516407"/>
    <w:rPr>
      <w:b/>
      <w:bCs/>
    </w:rPr>
  </w:style>
  <w:style w:type="character" w:customStyle="1" w:styleId="st">
    <w:name w:val="st"/>
    <w:rsid w:val="00516407"/>
  </w:style>
  <w:style w:type="paragraph" w:styleId="HTMLVorformatiert">
    <w:name w:val="HTML Preformatted"/>
    <w:basedOn w:val="Standard"/>
    <w:link w:val="HTMLVorformatiertZchn"/>
    <w:uiPriority w:val="99"/>
    <w:unhideWhenUsed/>
    <w:rsid w:val="00516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164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k.uni-mainz.d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feru\AppData\Local\Temp\Briefvorlage-ftsk-Word-Form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Briefvorlage-ftsk-Word-Format.dot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Fachbereich Translations-, Sprach- und Kulturwissenschaft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kieferu</dc:creator>
  <cp:lastModifiedBy>Me</cp:lastModifiedBy>
  <cp:revision>6</cp:revision>
  <cp:lastPrinted>2012-06-19T14:46:00Z</cp:lastPrinted>
  <dcterms:created xsi:type="dcterms:W3CDTF">2015-03-12T16:10:00Z</dcterms:created>
  <dcterms:modified xsi:type="dcterms:W3CDTF">2015-03-17T07:43:00Z</dcterms:modified>
</cp:coreProperties>
</file>